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59C4A3ED" w:rsidR="007338AA" w:rsidRPr="002D21D6" w:rsidRDefault="00447B43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 w:rsidRPr="002D21D6">
        <w:rPr>
          <w:rFonts w:ascii="Arial" w:eastAsia="Arial Unicode MS" w:hAnsi="Arial" w:cs="Arial"/>
          <w:bCs/>
        </w:rPr>
        <w:t>1</w:t>
      </w:r>
      <w:r w:rsidR="00B106D5">
        <w:rPr>
          <w:rFonts w:ascii="Arial" w:eastAsia="Arial Unicode MS" w:hAnsi="Arial" w:cs="Arial"/>
          <w:bCs/>
        </w:rPr>
        <w:t>8</w:t>
      </w:r>
      <w:r w:rsidR="009F289A" w:rsidRPr="002D21D6">
        <w:rPr>
          <w:rFonts w:ascii="Arial" w:eastAsia="Arial Unicode MS" w:hAnsi="Arial" w:cs="Arial"/>
          <w:bCs/>
        </w:rPr>
        <w:t>ª</w:t>
      </w:r>
      <w:r w:rsidR="007338AA" w:rsidRPr="002D21D6">
        <w:rPr>
          <w:rFonts w:ascii="Arial" w:eastAsia="Arial Unicode MS" w:hAnsi="Arial" w:cs="Arial"/>
          <w:bCs/>
        </w:rPr>
        <w:t xml:space="preserve"> REUNIÃO </w:t>
      </w:r>
      <w:r w:rsidR="00986D50" w:rsidRPr="002D21D6">
        <w:rPr>
          <w:rFonts w:ascii="Arial" w:eastAsia="Arial Unicode MS" w:hAnsi="Arial" w:cs="Arial"/>
          <w:bCs/>
        </w:rPr>
        <w:t>ORDINÁRIA</w:t>
      </w:r>
      <w:r w:rsidR="00104DB1" w:rsidRPr="002D21D6">
        <w:rPr>
          <w:rFonts w:ascii="Arial" w:eastAsia="Arial Unicode MS" w:hAnsi="Arial" w:cs="Arial"/>
          <w:bCs/>
        </w:rPr>
        <w:t xml:space="preserve"> </w:t>
      </w:r>
      <w:r w:rsidR="007338AA" w:rsidRPr="002D21D6">
        <w:rPr>
          <w:rFonts w:ascii="Arial" w:eastAsia="Arial Unicode MS" w:hAnsi="Arial" w:cs="Arial"/>
          <w:bCs/>
        </w:rPr>
        <w:t xml:space="preserve">DA </w:t>
      </w:r>
      <w:r w:rsidR="00207EA4" w:rsidRPr="002D21D6">
        <w:rPr>
          <w:rFonts w:ascii="Arial" w:eastAsia="Arial Unicode MS" w:hAnsi="Arial" w:cs="Arial"/>
          <w:bCs/>
        </w:rPr>
        <w:t>1</w:t>
      </w:r>
      <w:r w:rsidR="00136E53" w:rsidRPr="002D21D6">
        <w:rPr>
          <w:rFonts w:ascii="Arial" w:eastAsia="Arial Unicode MS" w:hAnsi="Arial" w:cs="Arial"/>
          <w:bCs/>
        </w:rPr>
        <w:t>.</w:t>
      </w:r>
      <w:r w:rsidR="007338AA" w:rsidRPr="002D21D6">
        <w:rPr>
          <w:rFonts w:ascii="Arial" w:eastAsia="Arial Unicode MS" w:hAnsi="Arial" w:cs="Arial"/>
          <w:bCs/>
        </w:rPr>
        <w:t>ª SESSÃO LEGISLATIVA</w:t>
      </w:r>
    </w:p>
    <w:p w14:paraId="3C7C0096" w14:textId="13EB5F6B" w:rsidR="006F1733" w:rsidRPr="002D21D6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2D21D6">
        <w:rPr>
          <w:rFonts w:ascii="Arial" w:hAnsi="Arial" w:cs="Arial"/>
          <w:bCs/>
        </w:rPr>
        <w:t xml:space="preserve">Dia </w:t>
      </w:r>
      <w:r w:rsidR="00B106D5">
        <w:rPr>
          <w:rFonts w:ascii="Arial" w:hAnsi="Arial" w:cs="Arial"/>
          <w:bCs/>
        </w:rPr>
        <w:t>01 de outubro</w:t>
      </w:r>
      <w:r w:rsidR="002D21D6">
        <w:rPr>
          <w:rFonts w:ascii="Arial" w:hAnsi="Arial" w:cs="Arial"/>
          <w:bCs/>
        </w:rPr>
        <w:t xml:space="preserve"> </w:t>
      </w:r>
      <w:r w:rsidR="00D64FA1" w:rsidRPr="002D21D6">
        <w:rPr>
          <w:rFonts w:ascii="Arial" w:hAnsi="Arial" w:cs="Arial"/>
          <w:bCs/>
        </w:rPr>
        <w:t>de</w:t>
      </w:r>
      <w:r w:rsidR="002247F7" w:rsidRPr="002D21D6">
        <w:rPr>
          <w:rFonts w:ascii="Arial" w:hAnsi="Arial" w:cs="Arial"/>
          <w:bCs/>
        </w:rPr>
        <w:t xml:space="preserve"> 2025</w:t>
      </w:r>
    </w:p>
    <w:p w14:paraId="3AF855BE" w14:textId="77777777" w:rsidR="005A5F6E" w:rsidRDefault="005A5F6E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70C2A0CC" w14:textId="350FD202" w:rsidR="007338AA" w:rsidRPr="002D21D6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2D21D6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759F9B88" w14:textId="77777777" w:rsidR="008D38D9" w:rsidRPr="002D21D6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verificação</w:t>
      </w:r>
      <w:proofErr w:type="gramEnd"/>
      <w:r w:rsidRPr="002D21D6">
        <w:rPr>
          <w:rFonts w:ascii="Arial" w:hAnsi="Arial" w:cs="Arial"/>
        </w:rPr>
        <w:t xml:space="preserve"> do </w:t>
      </w:r>
      <w:r w:rsidR="004D232F" w:rsidRPr="002D21D6">
        <w:rPr>
          <w:rFonts w:ascii="Arial" w:hAnsi="Arial" w:cs="Arial"/>
        </w:rPr>
        <w:t>quórum</w:t>
      </w:r>
      <w:r w:rsidRPr="002D21D6">
        <w:rPr>
          <w:rFonts w:ascii="Arial" w:hAnsi="Arial" w:cs="Arial"/>
        </w:rPr>
        <w:t xml:space="preserve"> regimental para a abertura dos trabalhos;</w:t>
      </w:r>
    </w:p>
    <w:p w14:paraId="21344349" w14:textId="77777777" w:rsidR="008A638A" w:rsidRPr="002D21D6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oração</w:t>
      </w:r>
      <w:proofErr w:type="gramEnd"/>
      <w:r w:rsidRPr="002D21D6">
        <w:rPr>
          <w:rFonts w:ascii="Arial" w:hAnsi="Arial" w:cs="Arial"/>
        </w:rPr>
        <w:t>;</w:t>
      </w:r>
    </w:p>
    <w:p w14:paraId="733F5D60" w14:textId="77777777" w:rsidR="008A638A" w:rsidRPr="002D21D6" w:rsidRDefault="008A638A" w:rsidP="00A108CD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abertura</w:t>
      </w:r>
      <w:proofErr w:type="gramEnd"/>
      <w:r w:rsidRPr="002D21D6">
        <w:rPr>
          <w:rFonts w:ascii="Arial" w:hAnsi="Arial" w:cs="Arial"/>
        </w:rPr>
        <w:t xml:space="preserve"> da reunião;</w:t>
      </w:r>
    </w:p>
    <w:p w14:paraId="298BA548" w14:textId="47B84916" w:rsidR="00F24C56" w:rsidRDefault="00E064BA" w:rsidP="00D64FA1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2D21D6">
        <w:rPr>
          <w:rFonts w:ascii="Arial" w:hAnsi="Arial" w:cs="Arial"/>
        </w:rPr>
        <w:t>discussão</w:t>
      </w:r>
      <w:proofErr w:type="gramEnd"/>
      <w:r w:rsidRPr="002D21D6">
        <w:rPr>
          <w:rFonts w:ascii="Arial" w:hAnsi="Arial" w:cs="Arial"/>
        </w:rPr>
        <w:t xml:space="preserve"> da ata da reunião anterior;</w:t>
      </w:r>
    </w:p>
    <w:p w14:paraId="03D8BA32" w14:textId="4A4006EE" w:rsidR="00B106D5" w:rsidRPr="002D21D6" w:rsidRDefault="00B106D5" w:rsidP="00D64FA1">
      <w:pPr>
        <w:pStyle w:val="PargrafodaLista"/>
        <w:numPr>
          <w:ilvl w:val="0"/>
          <w:numId w:val="1"/>
        </w:numPr>
        <w:spacing w:after="120"/>
        <w:ind w:left="0" w:righ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Leitura do expediente do Executivo</w:t>
      </w:r>
    </w:p>
    <w:p w14:paraId="262B3CBE" w14:textId="6BCFA200" w:rsidR="001D72BB" w:rsidRPr="002D21D6" w:rsidRDefault="00B106D5" w:rsidP="00D64FA1">
      <w:pPr>
        <w:spacing w:after="12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64FA1" w:rsidRPr="002D21D6">
        <w:rPr>
          <w:rFonts w:ascii="Arial" w:hAnsi="Arial" w:cs="Arial"/>
        </w:rPr>
        <w:t xml:space="preserve">)         </w:t>
      </w:r>
      <w:r w:rsidR="00207EA4" w:rsidRPr="002D21D6">
        <w:rPr>
          <w:rFonts w:ascii="Arial" w:hAnsi="Arial" w:cs="Arial"/>
        </w:rPr>
        <w:t>Le</w:t>
      </w:r>
      <w:r w:rsidR="002D21D6" w:rsidRPr="002D21D6">
        <w:rPr>
          <w:rFonts w:ascii="Arial" w:hAnsi="Arial" w:cs="Arial"/>
        </w:rPr>
        <w:t>itura do expediente do Legislativo</w:t>
      </w:r>
      <w:r w:rsidR="00207EA4" w:rsidRPr="002D21D6">
        <w:rPr>
          <w:rFonts w:ascii="Arial" w:hAnsi="Arial" w:cs="Arial"/>
        </w:rPr>
        <w:t>;</w:t>
      </w:r>
    </w:p>
    <w:p w14:paraId="43F99D1C" w14:textId="601B3AE1" w:rsidR="008A638A" w:rsidRPr="002D21D6" w:rsidRDefault="00B106D5" w:rsidP="00D64FA1">
      <w:pPr>
        <w:spacing w:after="12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D64FA1" w:rsidRPr="002D21D6">
        <w:rPr>
          <w:rFonts w:ascii="Arial" w:hAnsi="Arial" w:cs="Arial"/>
        </w:rPr>
        <w:t xml:space="preserve">)          </w:t>
      </w:r>
      <w:r w:rsidR="00450AEB" w:rsidRPr="002D21D6">
        <w:rPr>
          <w:rFonts w:ascii="Arial" w:hAnsi="Arial" w:cs="Arial"/>
        </w:rPr>
        <w:t>C</w:t>
      </w:r>
      <w:r w:rsidR="008A638A" w:rsidRPr="002D21D6">
        <w:rPr>
          <w:rFonts w:ascii="Arial" w:hAnsi="Arial" w:cs="Arial"/>
        </w:rPr>
        <w:t>oncessão da palavra aos Vereadores para breves comentários sobre a matéria do Expediente ou sobre qualquer assunto de interesse público.</w:t>
      </w:r>
    </w:p>
    <w:p w14:paraId="085B10F8" w14:textId="77777777" w:rsidR="00F948A7" w:rsidRPr="002D21D6" w:rsidRDefault="00F948A7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058D268F" w14:textId="32372389" w:rsidR="00C16B5C" w:rsidRPr="002D21D6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2D21D6">
        <w:rPr>
          <w:rFonts w:ascii="Arial" w:hAnsi="Arial" w:cs="Arial"/>
          <w:b/>
          <w:highlight w:val="yellow"/>
          <w:u w:val="single"/>
        </w:rPr>
        <w:t>II</w:t>
      </w:r>
      <w:r w:rsidR="004809D3" w:rsidRPr="002D21D6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2D21D6">
        <w:rPr>
          <w:rFonts w:ascii="Arial" w:hAnsi="Arial" w:cs="Arial"/>
          <w:b/>
          <w:highlight w:val="yellow"/>
          <w:u w:val="single"/>
        </w:rPr>
        <w:t>–</w:t>
      </w:r>
      <w:r w:rsidR="004809D3" w:rsidRPr="002D21D6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2D21D6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1BBA5AE2" w:rsidR="00C16B5C" w:rsidRPr="002D21D6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2D21D6">
        <w:rPr>
          <w:rFonts w:ascii="Arial" w:hAnsi="Arial" w:cs="Arial"/>
          <w:b/>
        </w:rPr>
        <w:t xml:space="preserve">  Discussão e votação das proposições em pauta, na seguinte ordem:</w:t>
      </w:r>
    </w:p>
    <w:p w14:paraId="7234C747" w14:textId="77777777" w:rsidR="002D21D6" w:rsidRPr="002D21D6" w:rsidRDefault="002D21D6" w:rsidP="002D21D6">
      <w:pPr>
        <w:pStyle w:val="PargrafodaLista"/>
        <w:rPr>
          <w:rFonts w:ascii="Arial" w:hAnsi="Arial" w:cs="Arial"/>
        </w:rPr>
      </w:pPr>
    </w:p>
    <w:p w14:paraId="3B0DE7B2" w14:textId="68523A9E" w:rsidR="00B106D5" w:rsidRPr="00B106D5" w:rsidRDefault="00B106D5" w:rsidP="00B106D5">
      <w:pPr>
        <w:pStyle w:val="PargrafodaLista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b/>
        </w:rPr>
      </w:pPr>
      <w:r w:rsidRPr="00B106D5">
        <w:rPr>
          <w:rFonts w:ascii="Arial" w:hAnsi="Arial" w:cs="Arial"/>
          <w:b/>
        </w:rPr>
        <w:t>Encaminhamento da seguinte proposição:</w:t>
      </w:r>
    </w:p>
    <w:p w14:paraId="5242D0D4" w14:textId="267C5E97" w:rsidR="00B106D5" w:rsidRDefault="00B106D5" w:rsidP="00B106D5">
      <w:pPr>
        <w:pStyle w:val="PargrafodaLista"/>
        <w:spacing w:after="120" w:line="276" w:lineRule="auto"/>
        <w:jc w:val="both"/>
        <w:rPr>
          <w:rFonts w:ascii="Arial" w:hAnsi="Arial" w:cs="Arial"/>
          <w:b/>
        </w:rPr>
      </w:pPr>
    </w:p>
    <w:p w14:paraId="5FBA3708" w14:textId="77777777" w:rsidR="00B106D5" w:rsidRPr="00B106D5" w:rsidRDefault="00B106D5" w:rsidP="00B106D5">
      <w:pPr>
        <w:ind w:left="1068" w:right="567"/>
        <w:jc w:val="both"/>
        <w:rPr>
          <w:rFonts w:ascii="Arial" w:hAnsi="Arial" w:cs="Arial"/>
          <w:b/>
        </w:rPr>
      </w:pPr>
      <w:r w:rsidRPr="00B106D5">
        <w:rPr>
          <w:rFonts w:ascii="Arial" w:hAnsi="Arial" w:cs="Arial"/>
        </w:rPr>
        <w:t>Moção</w:t>
      </w:r>
      <w:r w:rsidRPr="00B106D5">
        <w:rPr>
          <w:rFonts w:ascii="Arial" w:hAnsi="Arial" w:cs="Arial"/>
          <w:b/>
        </w:rPr>
        <w:t xml:space="preserve"> n. 03/2025, </w:t>
      </w:r>
      <w:r w:rsidRPr="00B106D5">
        <w:rPr>
          <w:rFonts w:ascii="Arial" w:hAnsi="Arial" w:cs="Arial"/>
        </w:rPr>
        <w:t xml:space="preserve">de 25 de setembro de 2025, que </w:t>
      </w:r>
      <w:r w:rsidRPr="00B106D5">
        <w:rPr>
          <w:rFonts w:ascii="Arial" w:hAnsi="Arial" w:cs="Arial"/>
          <w:b/>
        </w:rPr>
        <w:t>“Aplaude o Sr. Elielson Borges Franco pelo serviço prestado como voluntário em missão humanitária no Amazonas, pelo instituto UNA”.</w:t>
      </w:r>
    </w:p>
    <w:p w14:paraId="36020D26" w14:textId="77777777" w:rsidR="00B106D5" w:rsidRDefault="00B106D5" w:rsidP="00D64FA1">
      <w:pPr>
        <w:spacing w:after="120" w:line="276" w:lineRule="auto"/>
        <w:jc w:val="both"/>
        <w:rPr>
          <w:rFonts w:ascii="Arial" w:hAnsi="Arial" w:cs="Arial"/>
          <w:b/>
        </w:rPr>
      </w:pPr>
    </w:p>
    <w:p w14:paraId="1B5BA82F" w14:textId="276C5A32" w:rsidR="00D64FA1" w:rsidRDefault="00D64FA1" w:rsidP="00B106D5">
      <w:pPr>
        <w:pStyle w:val="PargrafodaLista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b/>
        </w:rPr>
      </w:pPr>
      <w:r w:rsidRPr="00B106D5">
        <w:rPr>
          <w:rFonts w:ascii="Arial" w:hAnsi="Arial" w:cs="Arial"/>
          <w:b/>
        </w:rPr>
        <w:t>Discussão e Votação da</w:t>
      </w:r>
      <w:r w:rsidR="00207EA4" w:rsidRPr="00B106D5">
        <w:rPr>
          <w:rFonts w:ascii="Arial" w:hAnsi="Arial" w:cs="Arial"/>
          <w:b/>
        </w:rPr>
        <w:t xml:space="preserve"> seguinte proposição</w:t>
      </w:r>
      <w:r w:rsidRPr="00B106D5">
        <w:rPr>
          <w:rFonts w:ascii="Arial" w:hAnsi="Arial" w:cs="Arial"/>
          <w:b/>
        </w:rPr>
        <w:t>:</w:t>
      </w:r>
    </w:p>
    <w:p w14:paraId="02CCFEEB" w14:textId="77777777" w:rsidR="00B106D5" w:rsidRPr="00B106D5" w:rsidRDefault="00B106D5" w:rsidP="00B106D5">
      <w:pPr>
        <w:pStyle w:val="PargrafodaLista"/>
        <w:spacing w:after="120" w:line="276" w:lineRule="auto"/>
        <w:jc w:val="both"/>
        <w:rPr>
          <w:rFonts w:ascii="Arial" w:hAnsi="Arial" w:cs="Arial"/>
          <w:b/>
        </w:rPr>
      </w:pPr>
    </w:p>
    <w:p w14:paraId="4BA517AC" w14:textId="01C66A5F" w:rsidR="005A5F6E" w:rsidRPr="002D21D6" w:rsidRDefault="00B106D5" w:rsidP="00B106D5">
      <w:pPr>
        <w:spacing w:after="120"/>
        <w:ind w:left="1068" w:right="567"/>
        <w:jc w:val="both"/>
        <w:rPr>
          <w:rFonts w:ascii="Arial" w:hAnsi="Arial" w:cs="Arial"/>
          <w:b/>
          <w:highlight w:val="yellow"/>
          <w:u w:val="single"/>
        </w:rPr>
      </w:pPr>
      <w:r w:rsidRPr="00B106D5">
        <w:rPr>
          <w:rFonts w:ascii="Arial" w:hAnsi="Arial" w:cs="Arial"/>
          <w:b/>
        </w:rPr>
        <w:t>Requerimento n.03/2025</w:t>
      </w:r>
      <w:r w:rsidRPr="00B106D5">
        <w:rPr>
          <w:rFonts w:ascii="Arial" w:hAnsi="Arial" w:cs="Arial"/>
        </w:rPr>
        <w:t xml:space="preserve">, de 01 de outubro de 2025, que </w:t>
      </w:r>
      <w:r w:rsidRPr="00B106D5">
        <w:rPr>
          <w:rFonts w:ascii="Arial" w:hAnsi="Arial" w:cs="Arial"/>
          <w:b/>
        </w:rPr>
        <w:t>“Solicita ao Executivo a inclusão do ‘Programa Mais Vacinas’ no Projeto de Lei n. 18, de 25 de agosto de 2025, que ‘Dispõe sobre o plano plurianual para o quadriênio 2026 a 2029 e dá outras providências’</w:t>
      </w:r>
      <w:r w:rsidR="006A4448">
        <w:rPr>
          <w:rFonts w:ascii="Arial" w:hAnsi="Arial" w:cs="Arial"/>
          <w:b/>
        </w:rPr>
        <w:t xml:space="preserve"> e no Projeto de Lei n. 19, de 28 de agosto de 2025 que ‘Estima a receita e fixa a despesa do município de São João da Mata para o exercício financeiro de 2026 e dá outras providências”.</w:t>
      </w:r>
    </w:p>
    <w:p w14:paraId="505FCE82" w14:textId="77777777" w:rsidR="005A5F6E" w:rsidRDefault="005A5F6E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604575BB" w14:textId="6EBA4FE0" w:rsidR="00636032" w:rsidRPr="002D21D6" w:rsidRDefault="00B106D5" w:rsidP="00F116B2">
      <w:pPr>
        <w:spacing w:after="12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yellow"/>
          <w:u w:val="single"/>
        </w:rPr>
        <w:t>III</w:t>
      </w:r>
      <w:r w:rsidR="005A5F6E">
        <w:rPr>
          <w:rFonts w:ascii="Arial" w:hAnsi="Arial" w:cs="Arial"/>
          <w:b/>
          <w:highlight w:val="yellow"/>
          <w:u w:val="single"/>
        </w:rPr>
        <w:t xml:space="preserve">- </w:t>
      </w:r>
      <w:r w:rsidR="00D57AAD" w:rsidRPr="002D21D6">
        <w:rPr>
          <w:rFonts w:ascii="Arial" w:hAnsi="Arial" w:cs="Arial"/>
          <w:b/>
          <w:highlight w:val="yellow"/>
          <w:u w:val="single"/>
        </w:rPr>
        <w:t>CONSIDERAÇÕES FINAIS</w:t>
      </w:r>
      <w:bookmarkStart w:id="0" w:name="_GoBack"/>
      <w:bookmarkEnd w:id="0"/>
    </w:p>
    <w:sectPr w:rsidR="00636032" w:rsidRPr="002D21D6" w:rsidSect="005217BF">
      <w:headerReference w:type="default" r:id="rId8"/>
      <w:pgSz w:w="12240" w:h="15840"/>
      <w:pgMar w:top="1843" w:right="758" w:bottom="426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74423" w14:textId="77777777" w:rsidR="004F7821" w:rsidRDefault="004F7821">
      <w:r>
        <w:separator/>
      </w:r>
    </w:p>
  </w:endnote>
  <w:endnote w:type="continuationSeparator" w:id="0">
    <w:p w14:paraId="45EF6103" w14:textId="77777777" w:rsidR="004F7821" w:rsidRDefault="004F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05359" w14:textId="77777777" w:rsidR="004F7821" w:rsidRDefault="004F7821">
      <w:r>
        <w:separator/>
      </w:r>
    </w:p>
  </w:footnote>
  <w:footnote w:type="continuationSeparator" w:id="0">
    <w:p w14:paraId="6A343776" w14:textId="77777777" w:rsidR="004F7821" w:rsidRDefault="004F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4F7821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20840012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1E5"/>
    <w:multiLevelType w:val="hybridMultilevel"/>
    <w:tmpl w:val="F59019E8"/>
    <w:lvl w:ilvl="0" w:tplc="830AA7AC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944742D"/>
    <w:multiLevelType w:val="hybridMultilevel"/>
    <w:tmpl w:val="616285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4FA2"/>
    <w:multiLevelType w:val="hybridMultilevel"/>
    <w:tmpl w:val="001C9D28"/>
    <w:lvl w:ilvl="0" w:tplc="41C6D42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59F4886"/>
    <w:multiLevelType w:val="hybridMultilevel"/>
    <w:tmpl w:val="4CD4F2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5788"/>
    <w:multiLevelType w:val="hybridMultilevel"/>
    <w:tmpl w:val="B8729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5332"/>
    <w:multiLevelType w:val="hybridMultilevel"/>
    <w:tmpl w:val="B9163A3C"/>
    <w:lvl w:ilvl="0" w:tplc="E7240A62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D283F"/>
    <w:multiLevelType w:val="hybridMultilevel"/>
    <w:tmpl w:val="1F5A4356"/>
    <w:lvl w:ilvl="0" w:tplc="A7562406">
      <w:start w:val="1"/>
      <w:numFmt w:val="lowerLetter"/>
      <w:lvlText w:val="%1)"/>
      <w:lvlJc w:val="left"/>
      <w:pPr>
        <w:ind w:left="2484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2D8A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43AE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3FF4"/>
    <w:rsid w:val="000D4AB4"/>
    <w:rsid w:val="000D5144"/>
    <w:rsid w:val="000D5A71"/>
    <w:rsid w:val="000D78A2"/>
    <w:rsid w:val="000E031C"/>
    <w:rsid w:val="000E3565"/>
    <w:rsid w:val="000E3C11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6FFD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2B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07EA4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1D6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8BC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66F77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3F7CD1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15DA4"/>
    <w:rsid w:val="00421E02"/>
    <w:rsid w:val="00423703"/>
    <w:rsid w:val="00424182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47B43"/>
    <w:rsid w:val="0045055A"/>
    <w:rsid w:val="00450AEB"/>
    <w:rsid w:val="00451F37"/>
    <w:rsid w:val="0045205B"/>
    <w:rsid w:val="00453309"/>
    <w:rsid w:val="0045432F"/>
    <w:rsid w:val="00461798"/>
    <w:rsid w:val="004630EB"/>
    <w:rsid w:val="00464227"/>
    <w:rsid w:val="004642B1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4F7821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0D92"/>
    <w:rsid w:val="005217B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3A4B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6E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2DC6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4448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0F4E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544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1E0F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3697"/>
    <w:rsid w:val="00834571"/>
    <w:rsid w:val="00834DF0"/>
    <w:rsid w:val="0083733B"/>
    <w:rsid w:val="00837857"/>
    <w:rsid w:val="00844CD3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0A6"/>
    <w:rsid w:val="008F3413"/>
    <w:rsid w:val="008F3841"/>
    <w:rsid w:val="008F6507"/>
    <w:rsid w:val="0090049C"/>
    <w:rsid w:val="00903345"/>
    <w:rsid w:val="00903900"/>
    <w:rsid w:val="009041D7"/>
    <w:rsid w:val="00907D35"/>
    <w:rsid w:val="00912DF7"/>
    <w:rsid w:val="00914947"/>
    <w:rsid w:val="00914DD4"/>
    <w:rsid w:val="00916F2E"/>
    <w:rsid w:val="009175AC"/>
    <w:rsid w:val="00920D46"/>
    <w:rsid w:val="00921F8F"/>
    <w:rsid w:val="0092306C"/>
    <w:rsid w:val="009231DB"/>
    <w:rsid w:val="009337F0"/>
    <w:rsid w:val="00933D05"/>
    <w:rsid w:val="0093605C"/>
    <w:rsid w:val="0093699C"/>
    <w:rsid w:val="00937A54"/>
    <w:rsid w:val="00937C7B"/>
    <w:rsid w:val="009452AD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E42C6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8CD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1FED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31B6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06089"/>
    <w:rsid w:val="00B106D5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47515"/>
    <w:rsid w:val="00B527B5"/>
    <w:rsid w:val="00B52EB5"/>
    <w:rsid w:val="00B53CC4"/>
    <w:rsid w:val="00B561F8"/>
    <w:rsid w:val="00B605AD"/>
    <w:rsid w:val="00B62BCA"/>
    <w:rsid w:val="00B65953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615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604E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6DDB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3F92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459"/>
    <w:rsid w:val="00C93CC5"/>
    <w:rsid w:val="00C93D6C"/>
    <w:rsid w:val="00C96193"/>
    <w:rsid w:val="00CA1587"/>
    <w:rsid w:val="00CA1CA1"/>
    <w:rsid w:val="00CA1E8F"/>
    <w:rsid w:val="00CA40C1"/>
    <w:rsid w:val="00CA456F"/>
    <w:rsid w:val="00CB0526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4FA1"/>
    <w:rsid w:val="00D65385"/>
    <w:rsid w:val="00D657FE"/>
    <w:rsid w:val="00D67E70"/>
    <w:rsid w:val="00D71A4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3688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DF7665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91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2F6B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9C2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28A"/>
    <w:rsid w:val="00F16815"/>
    <w:rsid w:val="00F17C5D"/>
    <w:rsid w:val="00F204D6"/>
    <w:rsid w:val="00F2060F"/>
    <w:rsid w:val="00F23166"/>
    <w:rsid w:val="00F24976"/>
    <w:rsid w:val="00F24B96"/>
    <w:rsid w:val="00F24C5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8A7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06AE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4B9B4-2F22-4958-A8B0-11889224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1313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12</cp:revision>
  <cp:lastPrinted>2025-06-18T19:43:00Z</cp:lastPrinted>
  <dcterms:created xsi:type="dcterms:W3CDTF">2025-07-02T17:27:00Z</dcterms:created>
  <dcterms:modified xsi:type="dcterms:W3CDTF">2025-10-01T19:07:00Z</dcterms:modified>
</cp:coreProperties>
</file>