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3CC" w:rsidRPr="00E15842" w:rsidRDefault="00E15842" w:rsidP="00E15842">
      <w:pPr>
        <w:spacing w:line="276" w:lineRule="auto"/>
        <w:jc w:val="both"/>
      </w:pPr>
      <w:r>
        <w:rPr>
          <w:rFonts w:ascii="Courier New" w:hAnsi="Courier New" w:cs="Courier New"/>
          <w:b/>
        </w:rPr>
        <w:t>“Ata da Quarta Reunião Ordinária da Terceira Sessão Legislativa da Décima Quarta Legislatura”</w:t>
      </w:r>
      <w:r>
        <w:rPr>
          <w:rFonts w:ascii="Courier New" w:hAnsi="Courier New" w:cs="Courier New"/>
        </w:rPr>
        <w:t xml:space="preserve">. Aos vinte dias do mês de março de dois mil e dezenove, às dezenove horas, na Sala das Sessões da Câmara Municipal desta cidade, situada à Avenida Afonso Vilhena Braga, 185, Centro, realizou-se a Quarta Reunião Ordinária. </w:t>
      </w:r>
      <w:r>
        <w:rPr>
          <w:rFonts w:ascii="Courier New" w:hAnsi="Courier New" w:cs="Courier New"/>
          <w:b/>
        </w:rPr>
        <w:t xml:space="preserve">I – </w:t>
      </w:r>
      <w:r>
        <w:rPr>
          <w:rFonts w:ascii="Courier New" w:hAnsi="Courier New" w:cs="Courier New"/>
          <w:b/>
          <w:bCs/>
        </w:rPr>
        <w:t>Primeira Parte, Expediente</w:t>
      </w:r>
      <w:r>
        <w:rPr>
          <w:rFonts w:ascii="Courier New" w:hAnsi="Courier New" w:cs="Courier New"/>
          <w:bCs/>
        </w:rPr>
        <w:t xml:space="preserve">: </w:t>
      </w:r>
      <w:r>
        <w:rPr>
          <w:rFonts w:ascii="Courier New" w:hAnsi="Courier New" w:cs="Courier New"/>
          <w:b/>
          <w:bCs/>
        </w:rPr>
        <w:t>a)</w:t>
      </w:r>
      <w:r>
        <w:rPr>
          <w:rFonts w:ascii="Courier New" w:hAnsi="Courier New" w:cs="Courier New"/>
          <w:bCs/>
        </w:rPr>
        <w:t xml:space="preserve"> Verificação do quorum regimental para a abertura dos trabalhos tendo sido registrada a presença dos vereadores Arcanjo de Oliveira, Dionício de Carvalho da Costa, Elaine Cristina Negrão, José Aloísio da Silva, José Marcos do Carmo, Paulo André Nery, Raquel D’Avila Bitencourt Cipriano, Thainá Viana Ramos e a Presidente Valdine Alves Vieira; </w:t>
      </w:r>
      <w:r>
        <w:rPr>
          <w:rFonts w:ascii="Courier New" w:hAnsi="Courier New" w:cs="Courier New"/>
          <w:b/>
          <w:bCs/>
        </w:rPr>
        <w:t>b)</w:t>
      </w:r>
      <w:r>
        <w:rPr>
          <w:rFonts w:ascii="Courier New" w:hAnsi="Courier New" w:cs="Courier New"/>
          <w:bCs/>
        </w:rPr>
        <w:t xml:space="preserve"> A presidente solicitou aos presentes que realizassem um minuto de silêncio para oração pessoal mencionando que uma moradora do Município de São João da Mata, conhecida por “Marrone” perdeu um familiar recentemente; Em seguida determinou a leitura da ata da reunião anterior que foi aprovada por unanimidade; </w:t>
      </w:r>
      <w:r>
        <w:rPr>
          <w:rFonts w:ascii="Courier New" w:hAnsi="Courier New" w:cs="Courier New"/>
          <w:b/>
          <w:bCs/>
        </w:rPr>
        <w:t xml:space="preserve">c) </w:t>
      </w:r>
      <w:r w:rsidRPr="00FF6BA9">
        <w:rPr>
          <w:rFonts w:ascii="Courier New" w:hAnsi="Courier New" w:cs="Courier New"/>
          <w:bCs/>
        </w:rPr>
        <w:t>Nos Comunicado</w:t>
      </w:r>
      <w:r>
        <w:rPr>
          <w:rFonts w:ascii="Courier New" w:hAnsi="Courier New" w:cs="Courier New"/>
          <w:bCs/>
        </w:rPr>
        <w:t xml:space="preserve">s da Mesa Diretora a Presidente informou que o Vereador José Marcos, Presidente da Comissão de Obras, Bens e Serviços Públicos, fez alguns questionamentos na reunião da Comissão quanto ao Projeto de Lei nº 01/2019, e que a Presidência considera tais questionamentos pertinentes e por isso fará os devidos esclarecimentos para somente depois incluir o projeto em pauta para votação tendo em vista que a tramitação está dentro do prazo regimental; A Presidente comunicou também aos vereadores sobre reunião que será realizada com representes da Polícia Militar de São João da Mata, no dia vinte e sete de março de dois mil e dezenove para tratar sobre o trânsito nas vias púbicas municipais; </w:t>
      </w:r>
      <w:r w:rsidRPr="00EE0381">
        <w:rPr>
          <w:rFonts w:ascii="Courier New" w:hAnsi="Courier New" w:cs="Courier New"/>
          <w:b/>
          <w:bCs/>
        </w:rPr>
        <w:t>d)</w:t>
      </w:r>
      <w:r>
        <w:rPr>
          <w:rFonts w:ascii="Courier New" w:hAnsi="Courier New" w:cs="Courier New"/>
          <w:bCs/>
        </w:rPr>
        <w:t xml:space="preserve"> Nos expedientes do Executivo foi realizada a leitura do Ofício nº 55/2019 da Sra. Prefeita Municipal em resposta a ofícios da Presidência da Câmara; </w:t>
      </w:r>
      <w:r>
        <w:rPr>
          <w:rFonts w:ascii="Courier New" w:hAnsi="Courier New" w:cs="Courier New"/>
          <w:b/>
          <w:bCs/>
        </w:rPr>
        <w:t>e</w:t>
      </w:r>
      <w:r w:rsidRPr="008E3840">
        <w:rPr>
          <w:rFonts w:ascii="Courier New" w:hAnsi="Courier New" w:cs="Courier New"/>
          <w:b/>
          <w:bCs/>
        </w:rPr>
        <w:t>)</w:t>
      </w:r>
      <w:r>
        <w:rPr>
          <w:rFonts w:ascii="Courier New" w:hAnsi="Courier New" w:cs="Courier New"/>
          <w:b/>
          <w:bCs/>
        </w:rPr>
        <w:t xml:space="preserve"> </w:t>
      </w:r>
      <w:r>
        <w:rPr>
          <w:rFonts w:ascii="Courier New" w:hAnsi="Courier New" w:cs="Courier New"/>
          <w:bCs/>
        </w:rPr>
        <w:t xml:space="preserve">A palavra foi concedida aos vereadores na seguinte ordem: 1)A Vereadora Thainá agradeceu a Prefeita pelo atendimento de sua Indicação realizada na reunião anterior; 2) O Vereador Arcanjo comentou sobre o atendimento de sua Indicação realizada na reunião anterior dizendo que aguarda a conclusão do serviço; 3) O Vereador Paulo justificou sua ausência na reunião anterior a agradeceu os demais vereadores pelo acolhimento de sua justificativa; 4) O Vereador Dionício agradeceu os demais vereadores pelo acolhimento de sua justificativa de ausência na reunião anterior e parabenizou a Prefeita Municipal pela realização da festa em comemoração ao aniversário de emancipação política do Município de São João da Mata; 5) O Vereador José Marcos comentou que tem algumas propostas para apresentar sobre vagas de estacionamento reservadas a idosos para a reunião a ser </w:t>
      </w:r>
      <w:r>
        <w:rPr>
          <w:rFonts w:ascii="Courier New" w:hAnsi="Courier New" w:cs="Courier New"/>
          <w:bCs/>
        </w:rPr>
        <w:lastRenderedPageBreak/>
        <w:t xml:space="preserve">realizada com os representantes da Polícia Militar; Requereu ainda que fosse solicitado à Associação Comunitária dos Pequenos Produtores Rurais de São João da Mata a prestação de contas referente à aplicação dos valores recebidos a título de subvenção do Poder Público Municipal;; </w:t>
      </w:r>
      <w:r>
        <w:rPr>
          <w:rFonts w:ascii="Courier New" w:hAnsi="Courier New" w:cs="Courier New"/>
          <w:b/>
          <w:bCs/>
        </w:rPr>
        <w:t>II – Segunda Parte – Ordem do Dia:</w:t>
      </w:r>
      <w:r>
        <w:rPr>
          <w:rFonts w:ascii="Courier New" w:hAnsi="Courier New" w:cs="Courier New"/>
          <w:bCs/>
        </w:rPr>
        <w:t xml:space="preserve"> </w:t>
      </w:r>
      <w:r w:rsidRPr="002C18D3">
        <w:rPr>
          <w:rFonts w:ascii="Courier New" w:hAnsi="Courier New" w:cs="Courier New"/>
          <w:b/>
          <w:bCs/>
        </w:rPr>
        <w:t>a)</w:t>
      </w:r>
      <w:r>
        <w:rPr>
          <w:rFonts w:ascii="Courier New" w:hAnsi="Courier New" w:cs="Courier New"/>
          <w:bCs/>
        </w:rPr>
        <w:t xml:space="preserve"> Turno único de discussão e votação do Projeto de Lei nº 02, de 06 de fevereiro de 2019, que: “Concede transporte a estudantes universitários, curso pré-vestibular, telecurso e supletivo e dá outras providências” e do Projeto de Lei nº 03, de 22 de fevereiro de 2019, que: “Altera inciso II, do § 1º do artigo 1º da Lei Municipal nº 510 de 12 de abril de 2013, com nova redação dada pela Lei Municipal nº 546 de 03 de abril de 2014 e dá outras providências” sendo que ambos foram aprovados por unanimidade pelos vereadores presentes; </w:t>
      </w:r>
      <w:r w:rsidRPr="002C18D3">
        <w:rPr>
          <w:rFonts w:ascii="Courier New" w:hAnsi="Courier New" w:cs="Courier New"/>
          <w:b/>
          <w:bCs/>
        </w:rPr>
        <w:t>b)</w:t>
      </w:r>
      <w:r>
        <w:rPr>
          <w:rFonts w:ascii="Courier New" w:hAnsi="Courier New" w:cs="Courier New"/>
          <w:bCs/>
        </w:rPr>
        <w:t xml:space="preserve"> Encaminhamento das proposições seguintes às Comissões Permanentes: 1) O Projeto de Lei nº 04, de 11 de março de 2019, que: “Autoriza a concessão de Subvenção Social ao Clube de Voo Livre de São João da Mata (CSVL) e dá outras providências”; O Projeto de Lei nº 05, de 14 de março de 2019, que: “Autoriza a realização de termo de cooperação técnica entre o Município de São João da Mata e o Município de Poço Fundo para prestação de serviços na área da saúde”; O Projeto de lei nº 06, de 14 de março de 2019, que: “Autoriza a Chefe do Poder Executivo a abrir créditos especiais e dá outras providências” e o Projeto de Resolução nº 03, de 18 de março de 2019, que: “Altera o quadro de vencimentos da Resolução nº 03/2013” foram encaminhados à Comissão de Orçamento, Finanças Públicas e Tributação; 2) O Projeto de Lei nº 05, de 14 de março de 2019, que: “Autoriza a realização de termo de cooperação técnica entre o Município de São João da Mata e o Município de Poço Fundo para prestação de serviços na área da saúde”; O Projeto de Lei nº 07, de 14 de março de 2019, que: “Dispõe sobre a proibição de se jogar lixo em vias e logradouros públicos de São João da Mata e dá outras providências” e o Projeto de Lei nº 08, de 15 de março de 2019, que: “Autoriza o Poder Executivo a doar imóveis do patrimônio público e dá outras providências” foram encaminhados à Comissão de Obras, Bens e Serviços Públicos; 3) Todas as proposições encaminhadas às Comissões Permanentes mencionadas acima também foram encaminhadas à Comissão de Constituição, Legislação, Justiça e Redação; </w:t>
      </w:r>
      <w:r w:rsidRPr="00101B68">
        <w:rPr>
          <w:rFonts w:ascii="Courier New" w:hAnsi="Courier New" w:cs="Courier New"/>
          <w:b/>
          <w:bCs/>
        </w:rPr>
        <w:t xml:space="preserve">III </w:t>
      </w:r>
      <w:r>
        <w:rPr>
          <w:rFonts w:ascii="Courier New" w:hAnsi="Courier New" w:cs="Courier New"/>
          <w:b/>
        </w:rPr>
        <w:t>- Considerações Finais</w:t>
      </w:r>
      <w:r>
        <w:rPr>
          <w:rFonts w:ascii="Courier New" w:hAnsi="Courier New" w:cs="Courier New"/>
        </w:rPr>
        <w:t xml:space="preserve">: </w:t>
      </w:r>
      <w:r>
        <w:rPr>
          <w:rFonts w:ascii="Courier New" w:hAnsi="Courier New" w:cs="Courier New"/>
          <w:bCs/>
        </w:rPr>
        <w:t xml:space="preserve">Nada mais havendo a tratar a Presidente Vereadora Valdine Alves Vieira </w:t>
      </w:r>
      <w:r>
        <w:rPr>
          <w:rFonts w:ascii="Courier New" w:hAnsi="Courier New" w:cs="Courier New"/>
        </w:rPr>
        <w:t xml:space="preserve">encerrou a reunião, agradecendo a presença de todos e para constar, eu, ______ Cleiton de Paula Tavares Paiva, agente administrativo, lavro a presente </w:t>
      </w:r>
      <w:r>
        <w:rPr>
          <w:rFonts w:ascii="Courier New" w:hAnsi="Courier New" w:cs="Courier New"/>
        </w:rPr>
        <w:lastRenderedPageBreak/>
        <w:t>ata que depois de lida e aprovada vai assinada por mim juntamente com os vereadores presentes.</w:t>
      </w:r>
    </w:p>
    <w:sectPr w:rsidR="001973CC" w:rsidRPr="00E15842" w:rsidSect="001973CC">
      <w:headerReference w:type="default" r:id="rId8"/>
      <w:pgSz w:w="11906" w:h="16838"/>
      <w:pgMar w:top="1666" w:right="1133" w:bottom="568" w:left="1701"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37B" w:rsidRDefault="00CF437B" w:rsidP="001973CC">
      <w:r>
        <w:separator/>
      </w:r>
    </w:p>
  </w:endnote>
  <w:endnote w:type="continuationSeparator" w:id="1">
    <w:p w:rsidR="00CF437B" w:rsidRDefault="00CF437B" w:rsidP="001973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37B" w:rsidRDefault="00CF437B" w:rsidP="001973CC">
      <w:r>
        <w:separator/>
      </w:r>
    </w:p>
  </w:footnote>
  <w:footnote w:type="continuationSeparator" w:id="1">
    <w:p w:rsidR="00CF437B" w:rsidRDefault="00CF437B" w:rsidP="001973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3CC" w:rsidRDefault="001973CC" w:rsidP="001973CC">
    <w:pPr>
      <w:pStyle w:val="Cabealho"/>
      <w:ind w:left="1620"/>
      <w:jc w:val="center"/>
      <w:rPr>
        <w:b/>
        <w:bCs/>
        <w:i/>
        <w:iCs/>
        <w:sz w:val="36"/>
      </w:rPr>
    </w:pPr>
    <w:r w:rsidRPr="005E709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2769" type="#_x0000_t75" style="position:absolute;left:0;text-align:left;margin-left:9pt;margin-top:-.55pt;width:66.45pt;height:72.85pt;z-index:-251656192">
          <v:imagedata r:id="rId1" o:title=""/>
        </v:shape>
        <o:OLEObject Type="Embed" ProgID="AcroExch.Document.DC" ShapeID="_x0000_s32769" DrawAspect="Content" ObjectID="_1624194956" r:id="rId2"/>
      </w:pict>
    </w:r>
  </w:p>
  <w:p w:rsidR="001973CC" w:rsidRPr="000B6DBC" w:rsidRDefault="001973CC" w:rsidP="001973CC">
    <w:pPr>
      <w:pStyle w:val="Cabealho"/>
      <w:ind w:left="1620"/>
      <w:jc w:val="center"/>
      <w:rPr>
        <w:b/>
        <w:bCs/>
        <w:i/>
        <w:iCs/>
        <w:sz w:val="28"/>
        <w:szCs w:val="28"/>
      </w:rPr>
    </w:pPr>
    <w:r w:rsidRPr="000B6DBC">
      <w:rPr>
        <w:b/>
        <w:bCs/>
        <w:i/>
        <w:iCs/>
        <w:sz w:val="36"/>
      </w:rPr>
      <w:t xml:space="preserve"> </w:t>
    </w:r>
    <w:r w:rsidRPr="000B6DBC">
      <w:rPr>
        <w:b/>
        <w:bCs/>
        <w:i/>
        <w:iCs/>
        <w:sz w:val="28"/>
        <w:szCs w:val="28"/>
      </w:rPr>
      <w:t>CÂMARA MUNICIPAL DE SÃO JOÃO DA MATA - MG</w:t>
    </w:r>
  </w:p>
  <w:p w:rsidR="001973CC" w:rsidRDefault="001973CC" w:rsidP="001973CC">
    <w:pPr>
      <w:pStyle w:val="Cabealho"/>
      <w:ind w:left="1620"/>
      <w:jc w:val="center"/>
      <w:rPr>
        <w:b/>
        <w:bCs/>
        <w:i/>
        <w:iCs/>
        <w:sz w:val="20"/>
        <w:szCs w:val="20"/>
      </w:rPr>
    </w:pPr>
    <w:r w:rsidRPr="000B6DBC">
      <w:rPr>
        <w:b/>
        <w:bCs/>
        <w:i/>
        <w:iCs/>
        <w:sz w:val="20"/>
        <w:szCs w:val="20"/>
      </w:rPr>
      <w:t>CNPJ: 02.934.158/0001-64</w:t>
    </w:r>
  </w:p>
  <w:p w:rsidR="001973CC" w:rsidRDefault="001973C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6576"/>
    <w:multiLevelType w:val="hybridMultilevel"/>
    <w:tmpl w:val="5144FF92"/>
    <w:lvl w:ilvl="0" w:tplc="3910ADBA">
      <w:start w:val="1"/>
      <w:numFmt w:val="lowerLetter"/>
      <w:lvlText w:val="%1)"/>
      <w:lvlJc w:val="left"/>
      <w:pPr>
        <w:ind w:left="2694" w:hanging="150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1">
    <w:nsid w:val="0F1E1D72"/>
    <w:multiLevelType w:val="hybridMultilevel"/>
    <w:tmpl w:val="9880F40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nsid w:val="116329C1"/>
    <w:multiLevelType w:val="hybridMultilevel"/>
    <w:tmpl w:val="01FC6410"/>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nsid w:val="13FB3067"/>
    <w:multiLevelType w:val="hybridMultilevel"/>
    <w:tmpl w:val="59E65672"/>
    <w:lvl w:ilvl="0" w:tplc="0416000D">
      <w:start w:val="1"/>
      <w:numFmt w:val="bullet"/>
      <w:lvlText w:val=""/>
      <w:lvlJc w:val="left"/>
      <w:pPr>
        <w:ind w:left="1920" w:hanging="360"/>
      </w:pPr>
      <w:rPr>
        <w:rFonts w:ascii="Wingdings" w:hAnsi="Wingdings"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4">
    <w:nsid w:val="176D56D8"/>
    <w:multiLevelType w:val="hybridMultilevel"/>
    <w:tmpl w:val="E6A28EE4"/>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5">
    <w:nsid w:val="23750811"/>
    <w:multiLevelType w:val="hybridMultilevel"/>
    <w:tmpl w:val="503C810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6">
    <w:nsid w:val="2AC75A84"/>
    <w:multiLevelType w:val="hybridMultilevel"/>
    <w:tmpl w:val="9D425F5A"/>
    <w:lvl w:ilvl="0" w:tplc="C1D6A4C4">
      <w:start w:val="1"/>
      <w:numFmt w:val="decimal"/>
      <w:lvlText w:val="%1)"/>
      <w:lvlJc w:val="left"/>
      <w:pPr>
        <w:ind w:left="2679" w:hanging="1485"/>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7">
    <w:nsid w:val="2DE2051C"/>
    <w:multiLevelType w:val="hybridMultilevel"/>
    <w:tmpl w:val="6E9CD98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8">
    <w:nsid w:val="346665A2"/>
    <w:multiLevelType w:val="hybridMultilevel"/>
    <w:tmpl w:val="F3A0D0EC"/>
    <w:lvl w:ilvl="0" w:tplc="A55670B2">
      <w:start w:val="1"/>
      <w:numFmt w:val="decimal"/>
      <w:lvlText w:val="%1)"/>
      <w:lvlJc w:val="left"/>
      <w:pPr>
        <w:ind w:left="2694" w:hanging="150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9">
    <w:nsid w:val="3CB94F56"/>
    <w:multiLevelType w:val="hybridMultilevel"/>
    <w:tmpl w:val="A218028E"/>
    <w:lvl w:ilvl="0" w:tplc="C2EEADEC">
      <w:start w:val="1"/>
      <w:numFmt w:val="decimal"/>
      <w:lvlText w:val="%1)"/>
      <w:lvlJc w:val="left"/>
      <w:pPr>
        <w:ind w:left="2679" w:hanging="1485"/>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10">
    <w:nsid w:val="4AB42811"/>
    <w:multiLevelType w:val="hybridMultilevel"/>
    <w:tmpl w:val="7DE2BF46"/>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1">
    <w:nsid w:val="4C1A3B0D"/>
    <w:multiLevelType w:val="hybridMultilevel"/>
    <w:tmpl w:val="4EC2E844"/>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2">
    <w:nsid w:val="4C895DBD"/>
    <w:multiLevelType w:val="hybridMultilevel"/>
    <w:tmpl w:val="EF58B0EA"/>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3">
    <w:nsid w:val="509951D2"/>
    <w:multiLevelType w:val="hybridMultilevel"/>
    <w:tmpl w:val="9AC05F06"/>
    <w:lvl w:ilvl="0" w:tplc="E2963D36">
      <w:start w:val="1"/>
      <w:numFmt w:val="lowerRoman"/>
      <w:lvlText w:val="%1)"/>
      <w:lvlJc w:val="left"/>
      <w:pPr>
        <w:ind w:left="2604" w:hanging="147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nsid w:val="621D4C46"/>
    <w:multiLevelType w:val="hybridMultilevel"/>
    <w:tmpl w:val="CBECD838"/>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5">
    <w:nsid w:val="656051C3"/>
    <w:multiLevelType w:val="hybridMultilevel"/>
    <w:tmpl w:val="C58AEB2A"/>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6">
    <w:nsid w:val="67723E87"/>
    <w:multiLevelType w:val="hybridMultilevel"/>
    <w:tmpl w:val="252A2C1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nsid w:val="688570F7"/>
    <w:multiLevelType w:val="hybridMultilevel"/>
    <w:tmpl w:val="044C24DC"/>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nsid w:val="68E618D5"/>
    <w:multiLevelType w:val="hybridMultilevel"/>
    <w:tmpl w:val="8D461D7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9">
    <w:nsid w:val="73D91093"/>
    <w:multiLevelType w:val="hybridMultilevel"/>
    <w:tmpl w:val="0ACA542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0">
    <w:nsid w:val="74413C43"/>
    <w:multiLevelType w:val="hybridMultilevel"/>
    <w:tmpl w:val="5322D7BE"/>
    <w:lvl w:ilvl="0" w:tplc="0416000D">
      <w:start w:val="1"/>
      <w:numFmt w:val="bullet"/>
      <w:lvlText w:val=""/>
      <w:lvlJc w:val="left"/>
      <w:pPr>
        <w:ind w:left="1905" w:hanging="360"/>
      </w:pPr>
      <w:rPr>
        <w:rFonts w:ascii="Wingdings" w:hAnsi="Wingdings" w:hint="default"/>
      </w:rPr>
    </w:lvl>
    <w:lvl w:ilvl="1" w:tplc="04160003" w:tentative="1">
      <w:start w:val="1"/>
      <w:numFmt w:val="bullet"/>
      <w:lvlText w:val="o"/>
      <w:lvlJc w:val="left"/>
      <w:pPr>
        <w:ind w:left="2625" w:hanging="360"/>
      </w:pPr>
      <w:rPr>
        <w:rFonts w:ascii="Courier New" w:hAnsi="Courier New" w:cs="Courier New" w:hint="default"/>
      </w:rPr>
    </w:lvl>
    <w:lvl w:ilvl="2" w:tplc="04160005" w:tentative="1">
      <w:start w:val="1"/>
      <w:numFmt w:val="bullet"/>
      <w:lvlText w:val=""/>
      <w:lvlJc w:val="left"/>
      <w:pPr>
        <w:ind w:left="3345" w:hanging="360"/>
      </w:pPr>
      <w:rPr>
        <w:rFonts w:ascii="Wingdings" w:hAnsi="Wingdings" w:hint="default"/>
      </w:rPr>
    </w:lvl>
    <w:lvl w:ilvl="3" w:tplc="04160001" w:tentative="1">
      <w:start w:val="1"/>
      <w:numFmt w:val="bullet"/>
      <w:lvlText w:val=""/>
      <w:lvlJc w:val="left"/>
      <w:pPr>
        <w:ind w:left="4065" w:hanging="360"/>
      </w:pPr>
      <w:rPr>
        <w:rFonts w:ascii="Symbol" w:hAnsi="Symbol" w:hint="default"/>
      </w:rPr>
    </w:lvl>
    <w:lvl w:ilvl="4" w:tplc="04160003" w:tentative="1">
      <w:start w:val="1"/>
      <w:numFmt w:val="bullet"/>
      <w:lvlText w:val="o"/>
      <w:lvlJc w:val="left"/>
      <w:pPr>
        <w:ind w:left="4785" w:hanging="360"/>
      </w:pPr>
      <w:rPr>
        <w:rFonts w:ascii="Courier New" w:hAnsi="Courier New" w:cs="Courier New" w:hint="default"/>
      </w:rPr>
    </w:lvl>
    <w:lvl w:ilvl="5" w:tplc="04160005" w:tentative="1">
      <w:start w:val="1"/>
      <w:numFmt w:val="bullet"/>
      <w:lvlText w:val=""/>
      <w:lvlJc w:val="left"/>
      <w:pPr>
        <w:ind w:left="5505" w:hanging="360"/>
      </w:pPr>
      <w:rPr>
        <w:rFonts w:ascii="Wingdings" w:hAnsi="Wingdings" w:hint="default"/>
      </w:rPr>
    </w:lvl>
    <w:lvl w:ilvl="6" w:tplc="04160001" w:tentative="1">
      <w:start w:val="1"/>
      <w:numFmt w:val="bullet"/>
      <w:lvlText w:val=""/>
      <w:lvlJc w:val="left"/>
      <w:pPr>
        <w:ind w:left="6225" w:hanging="360"/>
      </w:pPr>
      <w:rPr>
        <w:rFonts w:ascii="Symbol" w:hAnsi="Symbol" w:hint="default"/>
      </w:rPr>
    </w:lvl>
    <w:lvl w:ilvl="7" w:tplc="04160003" w:tentative="1">
      <w:start w:val="1"/>
      <w:numFmt w:val="bullet"/>
      <w:lvlText w:val="o"/>
      <w:lvlJc w:val="left"/>
      <w:pPr>
        <w:ind w:left="6945" w:hanging="360"/>
      </w:pPr>
      <w:rPr>
        <w:rFonts w:ascii="Courier New" w:hAnsi="Courier New" w:cs="Courier New" w:hint="default"/>
      </w:rPr>
    </w:lvl>
    <w:lvl w:ilvl="8" w:tplc="04160005" w:tentative="1">
      <w:start w:val="1"/>
      <w:numFmt w:val="bullet"/>
      <w:lvlText w:val=""/>
      <w:lvlJc w:val="left"/>
      <w:pPr>
        <w:ind w:left="7665" w:hanging="360"/>
      </w:pPr>
      <w:rPr>
        <w:rFonts w:ascii="Wingdings" w:hAnsi="Wingdings" w:hint="default"/>
      </w:rPr>
    </w:lvl>
  </w:abstractNum>
  <w:abstractNum w:abstractNumId="21">
    <w:nsid w:val="7D031E8B"/>
    <w:multiLevelType w:val="hybridMultilevel"/>
    <w:tmpl w:val="E2C6785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14"/>
  </w:num>
  <w:num w:numId="2">
    <w:abstractNumId w:val="17"/>
  </w:num>
  <w:num w:numId="3">
    <w:abstractNumId w:val="5"/>
  </w:num>
  <w:num w:numId="4">
    <w:abstractNumId w:val="19"/>
  </w:num>
  <w:num w:numId="5">
    <w:abstractNumId w:val="13"/>
  </w:num>
  <w:num w:numId="6">
    <w:abstractNumId w:val="2"/>
  </w:num>
  <w:num w:numId="7">
    <w:abstractNumId w:val="3"/>
  </w:num>
  <w:num w:numId="8">
    <w:abstractNumId w:val="20"/>
  </w:num>
  <w:num w:numId="9">
    <w:abstractNumId w:val="7"/>
  </w:num>
  <w:num w:numId="10">
    <w:abstractNumId w:val="18"/>
  </w:num>
  <w:num w:numId="11">
    <w:abstractNumId w:val="1"/>
  </w:num>
  <w:num w:numId="12">
    <w:abstractNumId w:val="10"/>
  </w:num>
  <w:num w:numId="13">
    <w:abstractNumId w:val="8"/>
  </w:num>
  <w:num w:numId="14">
    <w:abstractNumId w:val="21"/>
  </w:num>
  <w:num w:numId="15">
    <w:abstractNumId w:val="16"/>
  </w:num>
  <w:num w:numId="16">
    <w:abstractNumId w:val="12"/>
  </w:num>
  <w:num w:numId="17">
    <w:abstractNumId w:val="9"/>
  </w:num>
  <w:num w:numId="18">
    <w:abstractNumId w:val="11"/>
  </w:num>
  <w:num w:numId="19">
    <w:abstractNumId w:val="0"/>
  </w:num>
  <w:num w:numId="20">
    <w:abstractNumId w:val="4"/>
  </w:num>
  <w:num w:numId="21">
    <w:abstractNumId w:val="6"/>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hyphenationZone w:val="425"/>
  <w:characterSpacingControl w:val="doNotCompress"/>
  <w:hdrShapeDefaults>
    <o:shapedefaults v:ext="edit" spidmax="33794"/>
    <o:shapelayout v:ext="edit">
      <o:idmap v:ext="edit" data="32"/>
    </o:shapelayout>
  </w:hdrShapeDefaults>
  <w:footnotePr>
    <w:footnote w:id="0"/>
    <w:footnote w:id="1"/>
  </w:footnotePr>
  <w:endnotePr>
    <w:endnote w:id="0"/>
    <w:endnote w:id="1"/>
  </w:endnotePr>
  <w:compat/>
  <w:rsids>
    <w:rsidRoot w:val="00F87A82"/>
    <w:rsid w:val="00001DC1"/>
    <w:rsid w:val="00003243"/>
    <w:rsid w:val="00011DDC"/>
    <w:rsid w:val="000126F8"/>
    <w:rsid w:val="00037314"/>
    <w:rsid w:val="00044B3E"/>
    <w:rsid w:val="00046406"/>
    <w:rsid w:val="00084242"/>
    <w:rsid w:val="00090DE3"/>
    <w:rsid w:val="000B0E11"/>
    <w:rsid w:val="000B126C"/>
    <w:rsid w:val="000B6B4F"/>
    <w:rsid w:val="000C3076"/>
    <w:rsid w:val="000D3B28"/>
    <w:rsid w:val="000D51D6"/>
    <w:rsid w:val="000E058C"/>
    <w:rsid w:val="000E41F7"/>
    <w:rsid w:val="000F1E4D"/>
    <w:rsid w:val="000F7BDE"/>
    <w:rsid w:val="001008E9"/>
    <w:rsid w:val="00104307"/>
    <w:rsid w:val="001156C3"/>
    <w:rsid w:val="00133A95"/>
    <w:rsid w:val="0017110D"/>
    <w:rsid w:val="00185819"/>
    <w:rsid w:val="001973CC"/>
    <w:rsid w:val="00197FAB"/>
    <w:rsid w:val="001C39BB"/>
    <w:rsid w:val="001C5316"/>
    <w:rsid w:val="001E5B54"/>
    <w:rsid w:val="001F5BFF"/>
    <w:rsid w:val="00250372"/>
    <w:rsid w:val="00256F51"/>
    <w:rsid w:val="002645FA"/>
    <w:rsid w:val="00266144"/>
    <w:rsid w:val="00267A10"/>
    <w:rsid w:val="0027457A"/>
    <w:rsid w:val="00274CE6"/>
    <w:rsid w:val="00286977"/>
    <w:rsid w:val="00286E00"/>
    <w:rsid w:val="00291F38"/>
    <w:rsid w:val="002C298E"/>
    <w:rsid w:val="00301187"/>
    <w:rsid w:val="00304305"/>
    <w:rsid w:val="003057D8"/>
    <w:rsid w:val="0030670E"/>
    <w:rsid w:val="0031141E"/>
    <w:rsid w:val="003208E1"/>
    <w:rsid w:val="00334222"/>
    <w:rsid w:val="00363FAF"/>
    <w:rsid w:val="0036718C"/>
    <w:rsid w:val="00377F88"/>
    <w:rsid w:val="003A7A20"/>
    <w:rsid w:val="003C0D8F"/>
    <w:rsid w:val="003E2B62"/>
    <w:rsid w:val="004060E2"/>
    <w:rsid w:val="00416130"/>
    <w:rsid w:val="004415FE"/>
    <w:rsid w:val="0048622A"/>
    <w:rsid w:val="004A1462"/>
    <w:rsid w:val="004D26B5"/>
    <w:rsid w:val="004F59BD"/>
    <w:rsid w:val="00504792"/>
    <w:rsid w:val="00534C53"/>
    <w:rsid w:val="00563132"/>
    <w:rsid w:val="005739B6"/>
    <w:rsid w:val="00584EC4"/>
    <w:rsid w:val="005A5902"/>
    <w:rsid w:val="005C3F9F"/>
    <w:rsid w:val="005D5394"/>
    <w:rsid w:val="005E1011"/>
    <w:rsid w:val="005E4CEC"/>
    <w:rsid w:val="005E6BF1"/>
    <w:rsid w:val="0061400B"/>
    <w:rsid w:val="00631510"/>
    <w:rsid w:val="00637A1D"/>
    <w:rsid w:val="00644679"/>
    <w:rsid w:val="00684592"/>
    <w:rsid w:val="00690BD4"/>
    <w:rsid w:val="00694F21"/>
    <w:rsid w:val="006A4012"/>
    <w:rsid w:val="006C4BD7"/>
    <w:rsid w:val="00714847"/>
    <w:rsid w:val="007245D6"/>
    <w:rsid w:val="007454DB"/>
    <w:rsid w:val="007458F4"/>
    <w:rsid w:val="0075050B"/>
    <w:rsid w:val="007511E0"/>
    <w:rsid w:val="0075384B"/>
    <w:rsid w:val="00762E3C"/>
    <w:rsid w:val="00763622"/>
    <w:rsid w:val="00783BC9"/>
    <w:rsid w:val="00786B32"/>
    <w:rsid w:val="00796718"/>
    <w:rsid w:val="007B0630"/>
    <w:rsid w:val="007B4639"/>
    <w:rsid w:val="007B492E"/>
    <w:rsid w:val="007C640F"/>
    <w:rsid w:val="00801085"/>
    <w:rsid w:val="00853277"/>
    <w:rsid w:val="00856814"/>
    <w:rsid w:val="00861C30"/>
    <w:rsid w:val="00876561"/>
    <w:rsid w:val="00887BF5"/>
    <w:rsid w:val="008B3C41"/>
    <w:rsid w:val="008C2B4F"/>
    <w:rsid w:val="008C5D0F"/>
    <w:rsid w:val="008E7E5D"/>
    <w:rsid w:val="00914C77"/>
    <w:rsid w:val="00931E75"/>
    <w:rsid w:val="00945183"/>
    <w:rsid w:val="0095273A"/>
    <w:rsid w:val="00963082"/>
    <w:rsid w:val="00992D40"/>
    <w:rsid w:val="00A04777"/>
    <w:rsid w:val="00A25E7E"/>
    <w:rsid w:val="00A3359A"/>
    <w:rsid w:val="00A33EB2"/>
    <w:rsid w:val="00A36C81"/>
    <w:rsid w:val="00A45AED"/>
    <w:rsid w:val="00A65415"/>
    <w:rsid w:val="00A65D9F"/>
    <w:rsid w:val="00A718F3"/>
    <w:rsid w:val="00A84017"/>
    <w:rsid w:val="00AD0E05"/>
    <w:rsid w:val="00B04EBC"/>
    <w:rsid w:val="00B26EE6"/>
    <w:rsid w:val="00B52CBF"/>
    <w:rsid w:val="00B54E04"/>
    <w:rsid w:val="00B57B3A"/>
    <w:rsid w:val="00B64723"/>
    <w:rsid w:val="00B64810"/>
    <w:rsid w:val="00B64A8D"/>
    <w:rsid w:val="00B66CDA"/>
    <w:rsid w:val="00B909C2"/>
    <w:rsid w:val="00BB5122"/>
    <w:rsid w:val="00BC29C1"/>
    <w:rsid w:val="00BE096C"/>
    <w:rsid w:val="00BE25F1"/>
    <w:rsid w:val="00BE4B2E"/>
    <w:rsid w:val="00C01649"/>
    <w:rsid w:val="00C15AF1"/>
    <w:rsid w:val="00C4040D"/>
    <w:rsid w:val="00C427ED"/>
    <w:rsid w:val="00C50576"/>
    <w:rsid w:val="00C536B9"/>
    <w:rsid w:val="00C8003B"/>
    <w:rsid w:val="00C866A1"/>
    <w:rsid w:val="00CA126F"/>
    <w:rsid w:val="00CB1EC5"/>
    <w:rsid w:val="00CC482C"/>
    <w:rsid w:val="00CC4A46"/>
    <w:rsid w:val="00CE6BDD"/>
    <w:rsid w:val="00CF437B"/>
    <w:rsid w:val="00D015D8"/>
    <w:rsid w:val="00D03A25"/>
    <w:rsid w:val="00D143DA"/>
    <w:rsid w:val="00D44703"/>
    <w:rsid w:val="00D674C3"/>
    <w:rsid w:val="00D835EF"/>
    <w:rsid w:val="00D93EA5"/>
    <w:rsid w:val="00DD25B2"/>
    <w:rsid w:val="00E0129C"/>
    <w:rsid w:val="00E06B24"/>
    <w:rsid w:val="00E15842"/>
    <w:rsid w:val="00E6115C"/>
    <w:rsid w:val="00E62A55"/>
    <w:rsid w:val="00E77828"/>
    <w:rsid w:val="00EA421E"/>
    <w:rsid w:val="00EC4AFB"/>
    <w:rsid w:val="00EC7A16"/>
    <w:rsid w:val="00F035E6"/>
    <w:rsid w:val="00F236DB"/>
    <w:rsid w:val="00F4494A"/>
    <w:rsid w:val="00F50A20"/>
    <w:rsid w:val="00F671C6"/>
    <w:rsid w:val="00F72F85"/>
    <w:rsid w:val="00F745E0"/>
    <w:rsid w:val="00F75470"/>
    <w:rsid w:val="00F87A82"/>
    <w:rsid w:val="00F92480"/>
    <w:rsid w:val="00FA4896"/>
    <w:rsid w:val="00FC7F6A"/>
    <w:rsid w:val="00FE449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57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B6B4F"/>
    <w:pPr>
      <w:spacing w:after="200" w:line="276" w:lineRule="auto"/>
      <w:ind w:left="720"/>
      <w:contextualSpacing/>
    </w:pPr>
    <w:rPr>
      <w:rFonts w:asciiTheme="minorHAnsi" w:eastAsiaTheme="minorHAnsi" w:hAnsiTheme="minorHAnsi" w:cstheme="minorBidi"/>
      <w:sz w:val="22"/>
      <w:szCs w:val="22"/>
      <w:lang w:eastAsia="en-US"/>
    </w:rPr>
  </w:style>
  <w:style w:type="paragraph" w:styleId="Corpodetexto">
    <w:name w:val="Body Text"/>
    <w:basedOn w:val="Normal"/>
    <w:link w:val="CorpodetextoChar"/>
    <w:rsid w:val="001156C3"/>
    <w:pPr>
      <w:jc w:val="both"/>
    </w:pPr>
    <w:rPr>
      <w:sz w:val="28"/>
    </w:rPr>
  </w:style>
  <w:style w:type="character" w:customStyle="1" w:styleId="CorpodetextoChar">
    <w:name w:val="Corpo de texto Char"/>
    <w:basedOn w:val="Fontepargpadro"/>
    <w:link w:val="Corpodetexto"/>
    <w:rsid w:val="001156C3"/>
    <w:rPr>
      <w:rFonts w:ascii="Times New Roman" w:eastAsia="Times New Roman" w:hAnsi="Times New Roman" w:cs="Times New Roman"/>
      <w:sz w:val="28"/>
      <w:szCs w:val="24"/>
      <w:lang w:eastAsia="pt-BR"/>
    </w:rPr>
  </w:style>
  <w:style w:type="paragraph" w:styleId="Cabealho">
    <w:name w:val="header"/>
    <w:basedOn w:val="Normal"/>
    <w:link w:val="CabealhoChar"/>
    <w:uiPriority w:val="99"/>
    <w:unhideWhenUsed/>
    <w:rsid w:val="001973CC"/>
    <w:pPr>
      <w:tabs>
        <w:tab w:val="center" w:pos="4252"/>
        <w:tab w:val="right" w:pos="8504"/>
      </w:tabs>
    </w:pPr>
  </w:style>
  <w:style w:type="character" w:customStyle="1" w:styleId="CabealhoChar">
    <w:name w:val="Cabeçalho Char"/>
    <w:basedOn w:val="Fontepargpadro"/>
    <w:link w:val="Cabealho"/>
    <w:uiPriority w:val="99"/>
    <w:rsid w:val="001973CC"/>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1973CC"/>
    <w:pPr>
      <w:tabs>
        <w:tab w:val="center" w:pos="4252"/>
        <w:tab w:val="right" w:pos="8504"/>
      </w:tabs>
    </w:pPr>
  </w:style>
  <w:style w:type="character" w:customStyle="1" w:styleId="RodapChar">
    <w:name w:val="Rodapé Char"/>
    <w:basedOn w:val="Fontepargpadro"/>
    <w:link w:val="Rodap"/>
    <w:uiPriority w:val="99"/>
    <w:semiHidden/>
    <w:rsid w:val="001973CC"/>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539B3-059C-43FA-B895-6775AD87D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1637</TotalTime>
  <Pages>3</Pages>
  <Words>859</Words>
  <Characters>4639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dc:creator>
  <cp:lastModifiedBy>USER</cp:lastModifiedBy>
  <cp:revision>102</cp:revision>
  <cp:lastPrinted>2018-03-06T17:14:00Z</cp:lastPrinted>
  <dcterms:created xsi:type="dcterms:W3CDTF">2017-02-16T17:32:00Z</dcterms:created>
  <dcterms:modified xsi:type="dcterms:W3CDTF">2019-07-09T19:29:00Z</dcterms:modified>
</cp:coreProperties>
</file>