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53" w:rsidRPr="001973CC" w:rsidRDefault="001973CC" w:rsidP="001973CC">
      <w:pPr>
        <w:spacing w:line="276" w:lineRule="auto"/>
        <w:jc w:val="both"/>
      </w:pPr>
      <w:r>
        <w:rPr>
          <w:rFonts w:ascii="Courier New" w:hAnsi="Courier New" w:cs="Courier New"/>
          <w:b/>
        </w:rPr>
        <w:t>“Ata da Primeira Reunião Ordinária da Terceira Sessão Legislativa da Décima Quarta Legislatura”</w:t>
      </w:r>
      <w:r>
        <w:rPr>
          <w:rFonts w:ascii="Courier New" w:hAnsi="Courier New" w:cs="Courier New"/>
        </w:rPr>
        <w:t xml:space="preserve">. Aos seis dias do mês de fevereiro de dois mil e dezenove, às dezenove horas, na Sala das Sessões da Câmara Municipal desta cidade, situada à Avenida Afonso Vilhena Braga, 185, Centro, realizou-se a Primeira Reunião Ordinária. </w:t>
      </w:r>
      <w:r>
        <w:rPr>
          <w:rFonts w:ascii="Courier New" w:hAnsi="Courier New" w:cs="Courier New"/>
          <w:b/>
        </w:rPr>
        <w:t xml:space="preserve">I – </w:t>
      </w:r>
      <w:r>
        <w:rPr>
          <w:rFonts w:ascii="Courier New" w:hAnsi="Courier New" w:cs="Courier New"/>
          <w:b/>
          <w:bCs/>
        </w:rPr>
        <w:t>Primeira Parte, Expediente</w:t>
      </w:r>
      <w:r>
        <w:rPr>
          <w:rFonts w:ascii="Courier New" w:hAnsi="Courier New" w:cs="Courier New"/>
          <w:bCs/>
        </w:rPr>
        <w:t xml:space="preserve">: </w:t>
      </w:r>
      <w:r>
        <w:rPr>
          <w:rFonts w:ascii="Courier New" w:hAnsi="Courier New" w:cs="Courier New"/>
          <w:b/>
          <w:bCs/>
        </w:rPr>
        <w:t>a)</w:t>
      </w:r>
      <w:r>
        <w:rPr>
          <w:rFonts w:ascii="Courier New" w:hAnsi="Courier New" w:cs="Courier New"/>
          <w:bCs/>
        </w:rPr>
        <w:t xml:space="preserve"> verificação do quorum regimental para a abertura dos trabalhos tendo sido registrada a presença dos vereadores Arcanjo de Oliveira, Dionício de Carvalho da Costa, Elaine Cristina Negrão, José Aloísio da Silva, José Marcos do Carmo, Paulo André Nery e Raquel D’Avila Bitencourt Cipriano; Constatou-se a ausência da Vereadora Thainá Viana Ramos que se justificou informando ter se submetido a um procedimento cirúrgico e que ainda se encontra em fase de recuperação; a justificativa foi aceita pela Presidente após a concordância dos demais vereadores presentes; </w:t>
      </w:r>
      <w:r>
        <w:rPr>
          <w:rFonts w:ascii="Courier New" w:hAnsi="Courier New" w:cs="Courier New"/>
          <w:b/>
          <w:bCs/>
        </w:rPr>
        <w:t>b)</w:t>
      </w:r>
      <w:r>
        <w:rPr>
          <w:rFonts w:ascii="Courier New" w:hAnsi="Courier New" w:cs="Courier New"/>
          <w:bCs/>
        </w:rPr>
        <w:t xml:space="preserve"> A presidente solicitou aos presentes que realizassem um minuto de silêncio para oração pessoal e em homenagem à Sra. Marilza Mendes e em seguida declarou aberta a reunião desejando a todos um bom ano de trabalho com sabedoria e ética; </w:t>
      </w:r>
      <w:r>
        <w:rPr>
          <w:rFonts w:ascii="Courier New" w:hAnsi="Courier New" w:cs="Courier New"/>
          <w:b/>
          <w:bCs/>
        </w:rPr>
        <w:t xml:space="preserve">c) </w:t>
      </w:r>
      <w:r>
        <w:rPr>
          <w:rFonts w:ascii="Courier New" w:hAnsi="Courier New" w:cs="Courier New"/>
          <w:bCs/>
        </w:rPr>
        <w:t xml:space="preserve">Leitura do Ofício nº 05/2019 da Prefeita Municipal que trata sobre o julgamento das contas do Poder Executivo do Município de São João da mata referente ao exercício de 2016 e  em seguida a Presidente comunicou que será dado andamento ao trâmite do referido julgamento de contas; </w:t>
      </w:r>
      <w:r>
        <w:rPr>
          <w:rFonts w:ascii="Courier New" w:hAnsi="Courier New" w:cs="Courier New"/>
          <w:b/>
          <w:bCs/>
        </w:rPr>
        <w:t>d</w:t>
      </w:r>
      <w:r w:rsidRPr="008E3840"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  <w:bCs/>
        </w:rPr>
        <w:t xml:space="preserve"> Leitura das seguintes indicações do Vereador Sr. Arcanjo de oliveira: 1)</w:t>
      </w:r>
      <w:r w:rsidRPr="008E3840">
        <w:rPr>
          <w:rFonts w:ascii="Courier New" w:hAnsi="Courier New" w:cs="Courier New"/>
          <w:bCs/>
          <w:i/>
        </w:rPr>
        <w:t xml:space="preserve"> </w:t>
      </w:r>
      <w:r>
        <w:rPr>
          <w:rFonts w:ascii="Courier New" w:hAnsi="Courier New" w:cs="Courier New"/>
          <w:bCs/>
          <w:i/>
        </w:rPr>
        <w:t>“</w:t>
      </w:r>
      <w:r w:rsidRPr="008E3840">
        <w:rPr>
          <w:rFonts w:ascii="Courier New" w:hAnsi="Courier New" w:cs="Courier New"/>
          <w:bCs/>
          <w:i/>
        </w:rPr>
        <w:t>que seja</w:t>
      </w:r>
      <w:r>
        <w:rPr>
          <w:rFonts w:ascii="Courier New" w:hAnsi="Courier New" w:cs="Courier New"/>
          <w:bCs/>
          <w:i/>
        </w:rPr>
        <w:t xml:space="preserve"> realizada a limpeza de um mataburro na chegada da propriedade do Sr. José Vilhena no Bairro Pico Agudo e que seja verificada a possibilidade de instalar um mataburro mais largo no referido local”; 2)”que seja realizado serviço de limpeza no Ribeirão Córrego dos Macacos após a galeria situada sob a Rodovia MG 179”;</w:t>
      </w:r>
      <w:r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/>
          <w:bCs/>
        </w:rPr>
        <w:t>e</w:t>
      </w:r>
      <w:r w:rsidRPr="002C5554"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Cs/>
        </w:rPr>
        <w:t xml:space="preserve">a palavra foi concedida aos vereadores na seguinte ordem: </w:t>
      </w:r>
      <w:r w:rsidRPr="000D7EF9">
        <w:rPr>
          <w:rFonts w:ascii="Courier New" w:hAnsi="Courier New" w:cs="Courier New"/>
          <w:b/>
          <w:bCs/>
        </w:rPr>
        <w:t>1)</w:t>
      </w:r>
      <w:r>
        <w:rPr>
          <w:rFonts w:ascii="Courier New" w:hAnsi="Courier New" w:cs="Courier New"/>
          <w:bCs/>
        </w:rPr>
        <w:t xml:space="preserve"> O Vereador Sr. José Marcos parabenizou os vereadores eleitos para a  Mesa Diretora e requereu que fosse encaminhado Ofício ao Executivo solicitando as seguintes providências: i) Que seja observado pelo setor responsável pela manutenção das estradas rurais a devida limpeza das saídas de enxurrada porque está sendo feito um bom trabalho de manutenção nos demais aspectos mas se a enxurrada não for retirada corretamente o serviço não dura; ii) Que seja solicitado ao setor de Meio Ambiente do Poder Executivo para que informe sobre a regularização das instalações onde é feita a triagem do material reciclável tendo em vista que já houve denúncia de irregularidades no local; iii) Que seja cobrado dos responsáveis pela manutenção dos veículos de transporte de pacientes da Prefeitura um maior cuidado com a manutenção, porque há alguns dias presenciou uma ambulância rodando com os </w:t>
      </w:r>
      <w:r>
        <w:rPr>
          <w:rFonts w:ascii="Courier New" w:hAnsi="Courier New" w:cs="Courier New"/>
          <w:bCs/>
        </w:rPr>
        <w:lastRenderedPageBreak/>
        <w:t xml:space="preserve">pneus carecas e com desgaste irregular dos pneus, o que demonstra falta de manutenção básica nos veículos como alinhamento; </w:t>
      </w:r>
      <w:r w:rsidRPr="000D7EF9">
        <w:rPr>
          <w:rFonts w:ascii="Courier New" w:hAnsi="Courier New" w:cs="Courier New"/>
          <w:b/>
          <w:bCs/>
        </w:rPr>
        <w:t>2)</w:t>
      </w:r>
      <w:r>
        <w:rPr>
          <w:rFonts w:ascii="Courier New" w:hAnsi="Courier New" w:cs="Courier New"/>
          <w:bCs/>
        </w:rPr>
        <w:t xml:space="preserve"> O Vereador Dionício agradeceu o Sargento César da Polícia Militar de São João da Mata pela presença na “Festa de Reis” realizada no Bairro Dourado no dia 12 de janeiro solicitando que lhe fosse encaminhado o agradecimento através de Ofício; O Vereador Dionício agradeceu também a Prefeita Sra. Denize pelo bom trabalho que vem sendo feito na conservação das estradas dizendo que no Bairro São Pedro as estradas estão todas boas porque o serviço de manutenção tem sido constante dentro do que o clima chuvoso desta época permite realizar; </w:t>
      </w:r>
      <w:r w:rsidRPr="000D7EF9">
        <w:rPr>
          <w:rFonts w:ascii="Courier New" w:hAnsi="Courier New" w:cs="Courier New"/>
          <w:b/>
          <w:bCs/>
        </w:rPr>
        <w:t>3)</w:t>
      </w:r>
      <w:r>
        <w:rPr>
          <w:rFonts w:ascii="Courier New" w:hAnsi="Courier New" w:cs="Courier New"/>
          <w:bCs/>
        </w:rPr>
        <w:t xml:space="preserve"> O Vereador Arcanjo comentou sobre a necessidade de realização das suas Indicações; </w:t>
      </w:r>
      <w:r w:rsidRPr="00316428">
        <w:rPr>
          <w:rFonts w:ascii="Courier New" w:hAnsi="Courier New" w:cs="Courier New"/>
          <w:b/>
          <w:bCs/>
        </w:rPr>
        <w:t>4)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Cs/>
        </w:rPr>
        <w:t xml:space="preserve">Todos os vereadores presentes desejaram as boas vindas e um bom ano de trabalho aos colegas; </w:t>
      </w:r>
      <w:r w:rsidRPr="00316428">
        <w:rPr>
          <w:rFonts w:ascii="Courier New" w:hAnsi="Courier New" w:cs="Courier New"/>
          <w:b/>
          <w:bCs/>
        </w:rPr>
        <w:t>5)</w:t>
      </w:r>
      <w:r>
        <w:rPr>
          <w:rFonts w:ascii="Courier New" w:hAnsi="Courier New" w:cs="Courier New"/>
          <w:bCs/>
        </w:rPr>
        <w:t xml:space="preserve"> a Presidente, Vereadora Valdine, advertiu o Vereador José Marcos quanto a um comentário que ele havia feito sobre o servidor do Executivo responsável pela manutenção dos veículos dizendo-lhe que o Vereador deve se pautar pela ética ao realizar críticas sobre o trabalho realizado por outras pessoas e não levar em consideração o lado pessoal, pois, a opinião pessoal que ele tem em relação a determinada pessoa pode não ser o que as demais pessoas pensam; </w:t>
      </w:r>
      <w:r>
        <w:rPr>
          <w:rFonts w:ascii="Courier New" w:hAnsi="Courier New" w:cs="Courier New"/>
          <w:b/>
          <w:bCs/>
        </w:rPr>
        <w:t>II – Segunda Parte – Ordem do Dia: a)</w:t>
      </w:r>
      <w:r w:rsidRPr="009B53D5">
        <w:rPr>
          <w:rFonts w:ascii="Courier New" w:hAnsi="Courier New" w:cs="Courier New"/>
          <w:bCs/>
        </w:rPr>
        <w:t xml:space="preserve"> De acordo com a </w:t>
      </w:r>
      <w:r w:rsidRPr="0001719B">
        <w:rPr>
          <w:rFonts w:ascii="Courier New" w:hAnsi="Courier New" w:cs="Courier New"/>
          <w:bCs/>
        </w:rPr>
        <w:t xml:space="preserve">pauta </w:t>
      </w:r>
      <w:r>
        <w:rPr>
          <w:rFonts w:ascii="Courier New" w:hAnsi="Courier New" w:cs="Courier New"/>
          <w:bCs/>
        </w:rPr>
        <w:t>da reunião duas proposições terão início de tramitação; No entanto, t</w:t>
      </w:r>
      <w:r w:rsidRPr="00A82C30">
        <w:rPr>
          <w:rFonts w:ascii="Courier New" w:hAnsi="Courier New" w:cs="Courier New"/>
          <w:bCs/>
        </w:rPr>
        <w:t xml:space="preserve">endo </w:t>
      </w:r>
      <w:r>
        <w:rPr>
          <w:rFonts w:ascii="Courier New" w:hAnsi="Courier New" w:cs="Courier New"/>
          <w:bCs/>
        </w:rPr>
        <w:t xml:space="preserve">em vista se tratar de textos simples e de pequeno conteúdo houve consenso entre a Mesa Diretora e os demais vereadores no sentido de que poderiam ser submetidas à apreciação diretamente pelo Plenário, sem necessidade de apreciação específica pelas Comissões Permanentes, que, aliás, se constituirão formalmente após aprovação de um dos Projetos de Resolução devendo se observar a necessidade da leitura integral de seu texto em Plenário, o que foi realizado; Em seguida, as proposições mencionadas foram submetidas a turno único de </w:t>
      </w:r>
      <w:r w:rsidRPr="00A82C30">
        <w:rPr>
          <w:rFonts w:ascii="Courier New" w:hAnsi="Courier New" w:cs="Courier New"/>
          <w:bCs/>
        </w:rPr>
        <w:t>votação</w:t>
      </w:r>
      <w:r>
        <w:rPr>
          <w:rFonts w:ascii="Courier New" w:hAnsi="Courier New" w:cs="Courier New"/>
          <w:bCs/>
        </w:rPr>
        <w:t xml:space="preserve">, assim sendo: 1) Projeto de Resolução nº 01 de 06 de fevereiro de 2019 que “Institui as Comissões Permanentes previstas no Art. 29, </w:t>
      </w:r>
      <w:r w:rsidRPr="00A82C30">
        <w:rPr>
          <w:rFonts w:ascii="Courier New" w:hAnsi="Courier New" w:cs="Courier New"/>
          <w:bCs/>
          <w:i/>
        </w:rPr>
        <w:t>a</w:t>
      </w:r>
      <w:r>
        <w:rPr>
          <w:rFonts w:ascii="Courier New" w:hAnsi="Courier New" w:cs="Courier New"/>
          <w:bCs/>
        </w:rPr>
        <w:t xml:space="preserve">, do Regimento Interno”, e; 2) Projeto de Resolução nº 02 de 06 de fevereiro de 2019 que “Institui a Comissão Especial de Licitação para o Exercício de 2019” sendo que ambas foram aprovadas por unanimidade pelos vereadores presentes; </w:t>
      </w:r>
      <w:r w:rsidRPr="00465DB6">
        <w:rPr>
          <w:rFonts w:ascii="Courier New" w:hAnsi="Courier New" w:cs="Courier New"/>
          <w:b/>
          <w:bCs/>
        </w:rPr>
        <w:t>b)</w:t>
      </w:r>
      <w:r>
        <w:rPr>
          <w:rFonts w:ascii="Courier New" w:hAnsi="Courier New" w:cs="Courier New"/>
          <w:bCs/>
        </w:rPr>
        <w:t xml:space="preserve"> Em seguida foi realizado o encaminhamento de proposições às Comissões Permanentes, assim sendo: 1) O Projeto de Lei nº 01, de 04 de fevereiro de 2019, que “Altera artigo 1º da Lei nº 454 de 07 de novembro de 2011 e artigo 2º da Lei nº 356 de 20 de junho de 2006 foi encaminhado às Comissões de Constituição, Legislação, Justiça e Redação e Obras, Bens e Serviços Públicos; 2)O P</w:t>
      </w:r>
      <w:r w:rsidRPr="00852D40">
        <w:rPr>
          <w:rFonts w:ascii="Courier New" w:hAnsi="Courier New" w:cs="Courier New"/>
          <w:bCs/>
        </w:rPr>
        <w:t xml:space="preserve">rojeto de </w:t>
      </w:r>
      <w:r>
        <w:rPr>
          <w:rFonts w:ascii="Courier New" w:hAnsi="Courier New" w:cs="Courier New"/>
          <w:bCs/>
        </w:rPr>
        <w:lastRenderedPageBreak/>
        <w:t>L</w:t>
      </w:r>
      <w:r w:rsidRPr="00852D40">
        <w:rPr>
          <w:rFonts w:ascii="Courier New" w:hAnsi="Courier New" w:cs="Courier New"/>
          <w:bCs/>
        </w:rPr>
        <w:t>ei nº 02, de 06 de fevereiro de 2019</w:t>
      </w:r>
      <w:r>
        <w:rPr>
          <w:rFonts w:ascii="Courier New" w:hAnsi="Courier New" w:cs="Courier New"/>
          <w:bCs/>
        </w:rPr>
        <w:t>, que “C</w:t>
      </w:r>
      <w:r w:rsidRPr="00852D40">
        <w:rPr>
          <w:rFonts w:ascii="Courier New" w:hAnsi="Courier New" w:cs="Courier New"/>
          <w:bCs/>
        </w:rPr>
        <w:t>oncede transporte a estudantes universitários, curso pré-vestibular, telecurso e supletivo e dá outras providências</w:t>
      </w:r>
      <w:r>
        <w:rPr>
          <w:rFonts w:ascii="Courier New" w:hAnsi="Courier New" w:cs="Courier New"/>
          <w:bCs/>
        </w:rPr>
        <w:t xml:space="preserve">” foi encaminhado às Comissões de Constituição, Legislação, Justiça e Redação e Orçamento, Finanças Públicas e Tributação; </w:t>
      </w:r>
      <w:r w:rsidRPr="00101B68">
        <w:rPr>
          <w:rFonts w:ascii="Courier New" w:hAnsi="Courier New" w:cs="Courier New"/>
          <w:b/>
          <w:bCs/>
        </w:rPr>
        <w:t xml:space="preserve">III </w:t>
      </w:r>
      <w:r>
        <w:rPr>
          <w:rFonts w:ascii="Courier New" w:hAnsi="Courier New" w:cs="Courier New"/>
          <w:b/>
        </w:rPr>
        <w:t>- Considerações Finais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bCs/>
        </w:rPr>
        <w:t xml:space="preserve">Nas considerações finais a Presidente agradeceu a presença de todos, especialmente dos cidadãos que assistiram à reunião pedindo-lhes que compareçam sempre e dizendo-lhes da importância de suas presenças para o trabalho dos vereadores e para o Município. Nada mais havendo a tratar a presidente Sra. Valdine Alves Vieira </w:t>
      </w:r>
      <w:r>
        <w:rPr>
          <w:rFonts w:ascii="Courier New" w:hAnsi="Courier New" w:cs="Courier New"/>
        </w:rPr>
        <w:t>encerrou a reunião, agradecendo a presença de todos e para constar, eu, ______ Cleiton de Paula Tavares Paiva, agente administrativo, lavro a presente ata que depois de lida e aprovada vai assinada por mim juntamente com os vereadores presentes.</w:t>
      </w:r>
    </w:p>
    <w:p w:rsidR="001973CC" w:rsidRPr="001973CC" w:rsidRDefault="001973CC">
      <w:pPr>
        <w:spacing w:line="276" w:lineRule="auto"/>
        <w:jc w:val="both"/>
      </w:pPr>
    </w:p>
    <w:sectPr w:rsidR="001973CC" w:rsidRPr="001973CC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EB" w:rsidRDefault="003739EB" w:rsidP="001973CC">
      <w:r>
        <w:separator/>
      </w:r>
    </w:p>
  </w:endnote>
  <w:endnote w:type="continuationSeparator" w:id="1">
    <w:p w:rsidR="003739EB" w:rsidRDefault="003739EB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EB" w:rsidRDefault="003739EB" w:rsidP="001973CC">
      <w:r>
        <w:separator/>
      </w:r>
    </w:p>
  </w:footnote>
  <w:footnote w:type="continuationSeparator" w:id="1">
    <w:p w:rsidR="003739EB" w:rsidRDefault="003739EB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1973CC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5E70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6192">
          <v:imagedata r:id="rId1" o:title=""/>
        </v:shape>
        <o:OLEObject Type="Embed" ProgID="AcroExch.Document.DC" ShapeID="_x0000_s32769" DrawAspect="Content" ObjectID="_1624193638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33794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C39BB"/>
    <w:rsid w:val="001C5316"/>
    <w:rsid w:val="001E5B54"/>
    <w:rsid w:val="001F5BFF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39EB"/>
    <w:rsid w:val="00377F88"/>
    <w:rsid w:val="003A7A20"/>
    <w:rsid w:val="003C0D8F"/>
    <w:rsid w:val="003E2B62"/>
    <w:rsid w:val="004060E2"/>
    <w:rsid w:val="00416130"/>
    <w:rsid w:val="004415FE"/>
    <w:rsid w:val="0048622A"/>
    <w:rsid w:val="004A1462"/>
    <w:rsid w:val="004D26B5"/>
    <w:rsid w:val="004F59BD"/>
    <w:rsid w:val="00504792"/>
    <w:rsid w:val="00534C53"/>
    <w:rsid w:val="00563132"/>
    <w:rsid w:val="005739B6"/>
    <w:rsid w:val="00584EC4"/>
    <w:rsid w:val="005A5902"/>
    <w:rsid w:val="005C3F9F"/>
    <w:rsid w:val="005D5394"/>
    <w:rsid w:val="005E1011"/>
    <w:rsid w:val="005E4CEC"/>
    <w:rsid w:val="005E6BF1"/>
    <w:rsid w:val="0061400B"/>
    <w:rsid w:val="00631510"/>
    <w:rsid w:val="00637A1D"/>
    <w:rsid w:val="00644679"/>
    <w:rsid w:val="00684592"/>
    <w:rsid w:val="00690BD4"/>
    <w:rsid w:val="00694F21"/>
    <w:rsid w:val="006A4012"/>
    <w:rsid w:val="006C4BD7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92D40"/>
    <w:rsid w:val="00A04777"/>
    <w:rsid w:val="00A25E7E"/>
    <w:rsid w:val="00A3359A"/>
    <w:rsid w:val="00A33EB2"/>
    <w:rsid w:val="00A36C81"/>
    <w:rsid w:val="00A45AED"/>
    <w:rsid w:val="00A65415"/>
    <w:rsid w:val="00A65D9F"/>
    <w:rsid w:val="00A718F3"/>
    <w:rsid w:val="00A84017"/>
    <w:rsid w:val="00B04EBC"/>
    <w:rsid w:val="00B26EE6"/>
    <w:rsid w:val="00B52CBF"/>
    <w:rsid w:val="00B54E04"/>
    <w:rsid w:val="00B57B3A"/>
    <w:rsid w:val="00B64723"/>
    <w:rsid w:val="00B64810"/>
    <w:rsid w:val="00B64A8D"/>
    <w:rsid w:val="00B66CDA"/>
    <w:rsid w:val="00B909C2"/>
    <w:rsid w:val="00BB5122"/>
    <w:rsid w:val="00BC29C1"/>
    <w:rsid w:val="00BE096C"/>
    <w:rsid w:val="00BE25F1"/>
    <w:rsid w:val="00BE4B2E"/>
    <w:rsid w:val="00C01649"/>
    <w:rsid w:val="00C15AF1"/>
    <w:rsid w:val="00C4040D"/>
    <w:rsid w:val="00C427ED"/>
    <w:rsid w:val="00C50576"/>
    <w:rsid w:val="00C536B9"/>
    <w:rsid w:val="00C8003B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6115C"/>
    <w:rsid w:val="00E62A55"/>
    <w:rsid w:val="00E77828"/>
    <w:rsid w:val="00EA421E"/>
    <w:rsid w:val="00EC4AFB"/>
    <w:rsid w:val="00EC7A16"/>
    <w:rsid w:val="00F035E6"/>
    <w:rsid w:val="00F236DB"/>
    <w:rsid w:val="00F4494A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99</cp:revision>
  <cp:lastPrinted>2018-03-06T17:14:00Z</cp:lastPrinted>
  <dcterms:created xsi:type="dcterms:W3CDTF">2017-02-16T17:32:00Z</dcterms:created>
  <dcterms:modified xsi:type="dcterms:W3CDTF">2019-07-09T19:07:00Z</dcterms:modified>
</cp:coreProperties>
</file>