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CC" w:rsidRPr="00F54791" w:rsidRDefault="00F54791" w:rsidP="00F54791">
      <w:pPr>
        <w:spacing w:line="360" w:lineRule="auto"/>
        <w:jc w:val="both"/>
      </w:pPr>
      <w:r>
        <w:rPr>
          <w:rFonts w:ascii="Courier New" w:hAnsi="Courier New" w:cs="Courier New"/>
          <w:b/>
        </w:rPr>
        <w:t>“Ata da Décima Quinta Reunião Ordinária da Terceira Sessão Legislativa da Décima Quarta Legislatura”</w:t>
      </w:r>
      <w:r>
        <w:rPr>
          <w:rFonts w:ascii="Courier New" w:hAnsi="Courier New" w:cs="Courier New"/>
        </w:rPr>
        <w:t xml:space="preserve">. Aos quatro dias do mês de setembro de dois mil e dezenove, às dezenove horas, na Sala das Sessões da Câmara Municipal desta cidade, situada à Avenida Afonso Vilhena Braga, 185, Centro, realizou-se a Décima Quinta Reunião Ordinária; </w:t>
      </w:r>
      <w:r>
        <w:rPr>
          <w:rFonts w:ascii="Courier New" w:hAnsi="Courier New" w:cs="Courier New"/>
          <w:b/>
        </w:rPr>
        <w:t>I –</w:t>
      </w:r>
      <w:r>
        <w:rPr>
          <w:rFonts w:ascii="Courier New" w:hAnsi="Courier New" w:cs="Courier New"/>
          <w:b/>
          <w:bCs/>
        </w:rPr>
        <w:t xml:space="preserve"> Expediente</w:t>
      </w:r>
      <w:r>
        <w:rPr>
          <w:rFonts w:ascii="Courier New" w:hAnsi="Courier New" w:cs="Courier New"/>
          <w:bCs/>
        </w:rPr>
        <w:t xml:space="preserve">: </w:t>
      </w:r>
      <w:r>
        <w:rPr>
          <w:rFonts w:ascii="Courier New" w:hAnsi="Courier New" w:cs="Courier New"/>
          <w:b/>
          <w:bCs/>
        </w:rPr>
        <w:t xml:space="preserve">a) </w:t>
      </w:r>
      <w:r>
        <w:rPr>
          <w:rFonts w:ascii="Courier New" w:hAnsi="Courier New" w:cs="Courier New"/>
          <w:bCs/>
        </w:rPr>
        <w:t xml:space="preserve">Verificação do quorum regimental para a abertura dos trabalhos tendo sido registrada a presença dos vereadores Arcanjo de Oliveira, Dionício de Carvalho da Costa, Elaine Cristina Negrão, José Aloísio da Silva, José Marcos do Carmo, Paulo André Nery, Raquel D’Avila Bitencourt Cipriano, Thainá Viana Ramos e a Presidente Valdine Alves Vieira; </w:t>
      </w:r>
      <w:r>
        <w:rPr>
          <w:rFonts w:ascii="Courier New" w:hAnsi="Courier New" w:cs="Courier New"/>
          <w:b/>
          <w:bCs/>
        </w:rPr>
        <w:t>b)</w:t>
      </w:r>
      <w:r>
        <w:rPr>
          <w:rFonts w:ascii="Courier New" w:hAnsi="Courier New" w:cs="Courier New"/>
          <w:bCs/>
        </w:rPr>
        <w:t xml:space="preserve"> A Presidente solicitou aos presentes que realizassem um minuto de silêncio para oração pessoal e externou seus sentimentos de pesar aos familiares da Sra. Augusta Franco de Melo, falecida recentemente, e em seguida determinou a leitura da ata da reunião anterior que foi aprovada por unanimidade; </w:t>
      </w:r>
      <w:r w:rsidRPr="00C54806">
        <w:rPr>
          <w:rFonts w:ascii="Courier New" w:hAnsi="Courier New" w:cs="Courier New"/>
          <w:b/>
          <w:bCs/>
        </w:rPr>
        <w:t>c</w:t>
      </w:r>
      <w:r w:rsidRPr="00C7292C">
        <w:rPr>
          <w:rFonts w:ascii="Courier New" w:hAnsi="Courier New" w:cs="Courier New"/>
          <w:b/>
          <w:bCs/>
        </w:rPr>
        <w:t>)</w:t>
      </w:r>
      <w:r>
        <w:rPr>
          <w:rFonts w:ascii="Courier New" w:hAnsi="Courier New" w:cs="Courier New"/>
          <w:bCs/>
        </w:rPr>
        <w:t xml:space="preserve"> Expediente do Executivo: 1)Leitura do Ofício nº 136/2019 da Sra. Prefeita Municipal em resposta ao Ofício nº61/2019, da Presidência da Câmara Municipal; </w:t>
      </w:r>
      <w:r w:rsidRPr="00282547">
        <w:rPr>
          <w:rFonts w:ascii="Courier New" w:hAnsi="Courier New" w:cs="Courier New"/>
          <w:b/>
          <w:bCs/>
        </w:rPr>
        <w:t>d)</w:t>
      </w:r>
      <w:r>
        <w:rPr>
          <w:rFonts w:ascii="Courier New" w:hAnsi="Courier New" w:cs="Courier New"/>
          <w:bCs/>
        </w:rPr>
        <w:t xml:space="preserve"> Expediente de terceiros: Leitura do Ofício nº 20.3.117/2019 do Comandante do 20º BPM que propõe a criação de Lei Municipal que obriga a instalação de dispositivos de segurança em estabelecimentos bancários; Em seguida a Presidente comentou que já se encontra em tramitação na Casa, Projeto de Lei tratando sobre o tema; </w:t>
      </w:r>
      <w:r w:rsidRPr="00385ECD">
        <w:rPr>
          <w:rFonts w:ascii="Courier New" w:hAnsi="Courier New" w:cs="Courier New"/>
          <w:b/>
          <w:bCs/>
        </w:rPr>
        <w:t>e)</w:t>
      </w:r>
      <w:r w:rsidRPr="00385ECD">
        <w:rPr>
          <w:rFonts w:ascii="Courier New" w:hAnsi="Courier New" w:cs="Courier New"/>
          <w:bCs/>
        </w:rPr>
        <w:t xml:space="preserve"> Lei</w:t>
      </w:r>
      <w:r>
        <w:rPr>
          <w:rFonts w:ascii="Courier New" w:hAnsi="Courier New" w:cs="Courier New"/>
          <w:bCs/>
        </w:rPr>
        <w:t>tura das seguintes Indicações: 1) O Vereador Dionício solicita “</w:t>
      </w:r>
      <w:r w:rsidRPr="00282547">
        <w:rPr>
          <w:rFonts w:ascii="Courier New" w:hAnsi="Courier New" w:cs="Courier New"/>
          <w:bCs/>
        </w:rPr>
        <w:t xml:space="preserve">que seja realizada manutenção na estrada do </w:t>
      </w:r>
      <w:r>
        <w:rPr>
          <w:rFonts w:ascii="Courier New" w:hAnsi="Courier New" w:cs="Courier New"/>
          <w:bCs/>
        </w:rPr>
        <w:t>B</w:t>
      </w:r>
      <w:r w:rsidRPr="00282547">
        <w:rPr>
          <w:rFonts w:ascii="Courier New" w:hAnsi="Courier New" w:cs="Courier New"/>
          <w:bCs/>
        </w:rPr>
        <w:t xml:space="preserve">airro </w:t>
      </w:r>
      <w:r>
        <w:rPr>
          <w:rFonts w:ascii="Courier New" w:hAnsi="Courier New" w:cs="Courier New"/>
          <w:bCs/>
        </w:rPr>
        <w:t>S</w:t>
      </w:r>
      <w:r w:rsidRPr="00282547">
        <w:rPr>
          <w:rFonts w:ascii="Courier New" w:hAnsi="Courier New" w:cs="Courier New"/>
          <w:bCs/>
        </w:rPr>
        <w:t xml:space="preserve">ão </w:t>
      </w:r>
      <w:r>
        <w:rPr>
          <w:rFonts w:ascii="Courier New" w:hAnsi="Courier New" w:cs="Courier New"/>
          <w:bCs/>
        </w:rPr>
        <w:t>P</w:t>
      </w:r>
      <w:r w:rsidRPr="00282547">
        <w:rPr>
          <w:rFonts w:ascii="Courier New" w:hAnsi="Courier New" w:cs="Courier New"/>
          <w:bCs/>
        </w:rPr>
        <w:t xml:space="preserve">edro no trecho que dá acesso à </w:t>
      </w:r>
      <w:r>
        <w:rPr>
          <w:rFonts w:ascii="Courier New" w:hAnsi="Courier New" w:cs="Courier New"/>
          <w:bCs/>
        </w:rPr>
        <w:t>S</w:t>
      </w:r>
      <w:r w:rsidRPr="00282547">
        <w:rPr>
          <w:rFonts w:ascii="Courier New" w:hAnsi="Courier New" w:cs="Courier New"/>
          <w:bCs/>
        </w:rPr>
        <w:t xml:space="preserve">erra das folhetas e retorna no </w:t>
      </w:r>
      <w:r>
        <w:rPr>
          <w:rFonts w:ascii="Courier New" w:hAnsi="Courier New" w:cs="Courier New"/>
          <w:bCs/>
        </w:rPr>
        <w:t>B</w:t>
      </w:r>
      <w:r w:rsidRPr="00282547">
        <w:rPr>
          <w:rFonts w:ascii="Courier New" w:hAnsi="Courier New" w:cs="Courier New"/>
          <w:bCs/>
        </w:rPr>
        <w:t xml:space="preserve">airro </w:t>
      </w:r>
      <w:r>
        <w:rPr>
          <w:rFonts w:ascii="Courier New" w:hAnsi="Courier New" w:cs="Courier New"/>
          <w:bCs/>
        </w:rPr>
        <w:t>R</w:t>
      </w:r>
      <w:r w:rsidRPr="00282547">
        <w:rPr>
          <w:rFonts w:ascii="Courier New" w:hAnsi="Courier New" w:cs="Courier New"/>
          <w:bCs/>
        </w:rPr>
        <w:t>omão</w:t>
      </w:r>
      <w:r>
        <w:rPr>
          <w:rFonts w:ascii="Courier New" w:hAnsi="Courier New" w:cs="Courier New"/>
          <w:bCs/>
        </w:rPr>
        <w:t>”; 2) O Vereador Arcanjo solicita “que seja informado à C</w:t>
      </w:r>
      <w:r w:rsidRPr="00282547">
        <w:rPr>
          <w:rFonts w:ascii="Courier New" w:hAnsi="Courier New" w:cs="Courier New"/>
          <w:bCs/>
        </w:rPr>
        <w:t xml:space="preserve">âmara </w:t>
      </w:r>
      <w:r>
        <w:rPr>
          <w:rFonts w:ascii="Courier New" w:hAnsi="Courier New" w:cs="Courier New"/>
          <w:bCs/>
        </w:rPr>
        <w:t>M</w:t>
      </w:r>
      <w:r w:rsidRPr="00282547">
        <w:rPr>
          <w:rFonts w:ascii="Courier New" w:hAnsi="Courier New" w:cs="Courier New"/>
          <w:bCs/>
        </w:rPr>
        <w:t xml:space="preserve">unicipal o motivo de ainda não ter sido concluída a regularização da obra de calçamento na </w:t>
      </w:r>
      <w:r>
        <w:rPr>
          <w:rFonts w:ascii="Courier New" w:hAnsi="Courier New" w:cs="Courier New"/>
          <w:bCs/>
        </w:rPr>
        <w:t>R</w:t>
      </w:r>
      <w:r w:rsidRPr="00282547">
        <w:rPr>
          <w:rFonts w:ascii="Courier New" w:hAnsi="Courier New" w:cs="Courier New"/>
          <w:bCs/>
        </w:rPr>
        <w:t xml:space="preserve">ua </w:t>
      </w:r>
      <w:r>
        <w:rPr>
          <w:rFonts w:ascii="Courier New" w:hAnsi="Courier New" w:cs="Courier New"/>
          <w:bCs/>
        </w:rPr>
        <w:t>V</w:t>
      </w:r>
      <w:r w:rsidRPr="00282547">
        <w:rPr>
          <w:rFonts w:ascii="Courier New" w:hAnsi="Courier New" w:cs="Courier New"/>
          <w:bCs/>
        </w:rPr>
        <w:t xml:space="preserve">ereador </w:t>
      </w:r>
      <w:r>
        <w:rPr>
          <w:rFonts w:ascii="Courier New" w:hAnsi="Courier New" w:cs="Courier New"/>
          <w:bCs/>
        </w:rPr>
        <w:t>J</w:t>
      </w:r>
      <w:r w:rsidRPr="00282547">
        <w:rPr>
          <w:rFonts w:ascii="Courier New" w:hAnsi="Courier New" w:cs="Courier New"/>
          <w:bCs/>
        </w:rPr>
        <w:t>o</w:t>
      </w:r>
      <w:r>
        <w:rPr>
          <w:rFonts w:ascii="Courier New" w:hAnsi="Courier New" w:cs="Courier New"/>
          <w:bCs/>
        </w:rPr>
        <w:t>a</w:t>
      </w:r>
      <w:r w:rsidRPr="00282547">
        <w:rPr>
          <w:rFonts w:ascii="Courier New" w:hAnsi="Courier New" w:cs="Courier New"/>
          <w:bCs/>
        </w:rPr>
        <w:t xml:space="preserve">quim </w:t>
      </w:r>
      <w:r>
        <w:rPr>
          <w:rFonts w:ascii="Courier New" w:hAnsi="Courier New" w:cs="Courier New"/>
          <w:bCs/>
        </w:rPr>
        <w:t>A</w:t>
      </w:r>
      <w:r w:rsidRPr="00282547">
        <w:rPr>
          <w:rFonts w:ascii="Courier New" w:hAnsi="Courier New" w:cs="Courier New"/>
          <w:bCs/>
        </w:rPr>
        <w:t xml:space="preserve">lves </w:t>
      </w:r>
      <w:r>
        <w:rPr>
          <w:rFonts w:ascii="Courier New" w:hAnsi="Courier New" w:cs="Courier New"/>
          <w:bCs/>
        </w:rPr>
        <w:t>C</w:t>
      </w:r>
      <w:r w:rsidRPr="00282547">
        <w:rPr>
          <w:rFonts w:ascii="Courier New" w:hAnsi="Courier New" w:cs="Courier New"/>
          <w:bCs/>
        </w:rPr>
        <w:t>osta</w:t>
      </w:r>
      <w:r>
        <w:rPr>
          <w:rFonts w:ascii="Courier New" w:hAnsi="Courier New" w:cs="Courier New"/>
          <w:bCs/>
        </w:rPr>
        <w:t>”</w:t>
      </w:r>
      <w:r w:rsidRPr="005A4781">
        <w:rPr>
          <w:rFonts w:ascii="Courier New" w:hAnsi="Courier New" w:cs="Courier New"/>
          <w:bCs/>
        </w:rPr>
        <w:t>;</w:t>
      </w:r>
      <w:r>
        <w:rPr>
          <w:rFonts w:ascii="Courier New" w:hAnsi="Courier New" w:cs="Courier New"/>
          <w:bCs/>
        </w:rPr>
        <w:t xml:space="preserve"> </w:t>
      </w:r>
      <w:r w:rsidRPr="001C5DB9">
        <w:rPr>
          <w:rFonts w:ascii="Courier New" w:hAnsi="Courier New" w:cs="Courier New"/>
          <w:b/>
          <w:bCs/>
        </w:rPr>
        <w:t>f)</w:t>
      </w:r>
      <w:r>
        <w:rPr>
          <w:rFonts w:ascii="Courier New" w:hAnsi="Courier New" w:cs="Courier New"/>
          <w:bCs/>
        </w:rPr>
        <w:t xml:space="preserve"> A</w:t>
      </w:r>
      <w:r w:rsidRPr="00D17347">
        <w:rPr>
          <w:rFonts w:ascii="Courier New" w:hAnsi="Courier New" w:cs="Courier New"/>
          <w:bCs/>
        </w:rPr>
        <w:t xml:space="preserve"> palavra </w:t>
      </w:r>
      <w:r>
        <w:rPr>
          <w:rFonts w:ascii="Courier New" w:hAnsi="Courier New" w:cs="Courier New"/>
          <w:bCs/>
        </w:rPr>
        <w:t xml:space="preserve">foi concedida aos vereadores para pronunciamento na seguinte ordem: 1) O Vereador José Aloísio pediu que se esclarecesse a resposta encaminhada pelo Executivo no Ofício nº 136/2019 porque a Indicação foi para estacionamento em apenas um dos lados e não para mão única de </w:t>
      </w:r>
      <w:r>
        <w:rPr>
          <w:rFonts w:ascii="Courier New" w:hAnsi="Courier New" w:cs="Courier New"/>
          <w:bCs/>
        </w:rPr>
        <w:lastRenderedPageBreak/>
        <w:t xml:space="preserve">direção; 2) O Vereador José Marcos comentou sobre necessidade de reforma de ponte sobre o Rio Dourado na divisa com o Município de Poço Fundo, no lugar conhecido por “Gomes”, e que já está sendo providenciada pelo Executivo; 3) O Vereador Dionício comentou sobre sua Indicação; 4) A Vereadora Raquel agradeceu os Vereadores que estiveram presentes na reunião em que foi lançado o Programa Mais Genética no Município de São João da Mata e que o programa beneficiará muitos produtores rurais do Município; 5) O Vereador Arcanjo comentou sobre sua Indicação; </w:t>
      </w:r>
      <w:r>
        <w:rPr>
          <w:rFonts w:ascii="Courier New" w:hAnsi="Courier New" w:cs="Courier New"/>
          <w:b/>
          <w:bCs/>
        </w:rPr>
        <w:t xml:space="preserve">II – Ordem do Dia: </w:t>
      </w:r>
      <w:r w:rsidRPr="002C18D3">
        <w:rPr>
          <w:rFonts w:ascii="Courier New" w:hAnsi="Courier New" w:cs="Courier New"/>
          <w:b/>
          <w:bCs/>
        </w:rPr>
        <w:t>a)</w:t>
      </w:r>
      <w:r>
        <w:rPr>
          <w:rFonts w:ascii="Courier New" w:hAnsi="Courier New" w:cs="Courier New"/>
          <w:b/>
          <w:bCs/>
        </w:rPr>
        <w:t xml:space="preserve"> </w:t>
      </w:r>
      <w:r>
        <w:rPr>
          <w:rFonts w:ascii="Courier New" w:hAnsi="Courier New" w:cs="Courier New"/>
          <w:bCs/>
        </w:rPr>
        <w:t xml:space="preserve">Turno único de discussão e votação das seguintes proposições: 1) </w:t>
      </w:r>
      <w:r w:rsidRPr="00D27CEA">
        <w:rPr>
          <w:rFonts w:ascii="Courier New" w:hAnsi="Courier New" w:cs="Courier New"/>
          <w:bCs/>
        </w:rPr>
        <w:t>Projeto de Lei nº 12, de 06 de maio de 2019, que “</w:t>
      </w:r>
      <w:r>
        <w:rPr>
          <w:rFonts w:ascii="Courier New" w:hAnsi="Courier New" w:cs="Courier New"/>
          <w:bCs/>
        </w:rPr>
        <w:t>D</w:t>
      </w:r>
      <w:r w:rsidRPr="00D27CEA">
        <w:rPr>
          <w:rFonts w:ascii="Courier New" w:hAnsi="Courier New" w:cs="Courier New"/>
          <w:bCs/>
        </w:rPr>
        <w:t>ispõe sobre a revogação de doação de lote à empresa M M Indústria de Papel Ltda, contemplada pela Lei Municipal 555 de 28 de novembro de 2014 e dá outras providências”</w:t>
      </w:r>
      <w:r>
        <w:rPr>
          <w:rFonts w:ascii="Courier New" w:hAnsi="Courier New" w:cs="Courier New"/>
          <w:bCs/>
        </w:rPr>
        <w:t xml:space="preserve">; O Projeto foi rejeitado por sete votos contrários e uma abstenção; sendo que os Vereadores Arcanjo, Elaine, José Aloísio, José Marcos, Paulo, Raquel e Thainá votaram contra e o Vereador Dionício se absteve de votar; 2) O </w:t>
      </w:r>
      <w:r w:rsidRPr="00B913CE">
        <w:rPr>
          <w:rFonts w:ascii="Courier New" w:hAnsi="Courier New" w:cs="Courier New"/>
          <w:bCs/>
        </w:rPr>
        <w:t>Projeto de Lei nº 18, de 07 de agosto de 2019, que “Autoriza o poder Executivo a doar imóvel do patrimônio público municipal e dá outras providências”</w:t>
      </w:r>
      <w:r>
        <w:rPr>
          <w:rFonts w:ascii="Courier New" w:hAnsi="Courier New" w:cs="Courier New"/>
          <w:bCs/>
        </w:rPr>
        <w:t xml:space="preserve"> e o </w:t>
      </w:r>
      <w:r w:rsidRPr="00B913CE">
        <w:rPr>
          <w:rFonts w:ascii="Courier New" w:hAnsi="Courier New" w:cs="Courier New"/>
          <w:bCs/>
        </w:rPr>
        <w:t>Projeto de Lei nº 19, de 07 de agosto de 2019, que “Autoriza o Poder Executivo a doar imóvel do patrimônio público municipal e dá outras providências”</w:t>
      </w:r>
      <w:r>
        <w:rPr>
          <w:rFonts w:ascii="Courier New" w:hAnsi="Courier New" w:cs="Courier New"/>
          <w:bCs/>
        </w:rPr>
        <w:t xml:space="preserve">,  foram aprovados por unanimidade, sendo que todos os Vereadores expressaram seus votos de sucesso aos donatários dos imóveis na construção de sua casa própria; </w:t>
      </w:r>
      <w:r w:rsidRPr="00B913CE">
        <w:rPr>
          <w:rFonts w:ascii="Courier New" w:hAnsi="Courier New" w:cs="Courier New"/>
          <w:b/>
          <w:bCs/>
        </w:rPr>
        <w:t>b)</w:t>
      </w:r>
      <w:r>
        <w:rPr>
          <w:rFonts w:ascii="Courier New" w:hAnsi="Courier New" w:cs="Courier New"/>
          <w:bCs/>
        </w:rPr>
        <w:t xml:space="preserve"> Encaminhamento das seguintes proposições às Comissões Permanentes; 1) O </w:t>
      </w:r>
      <w:r w:rsidRPr="00E24BBE">
        <w:rPr>
          <w:rFonts w:ascii="Courier New" w:hAnsi="Courier New" w:cs="Courier New"/>
          <w:bCs/>
        </w:rPr>
        <w:t xml:space="preserve">Projeto de Lei Complementar nº 01, de 22 de agosto de 2019, que “Altera a carga horária dos cargos que menciona e dá outras providências” e </w:t>
      </w:r>
      <w:r>
        <w:rPr>
          <w:rFonts w:ascii="Courier New" w:hAnsi="Courier New" w:cs="Courier New"/>
          <w:bCs/>
        </w:rPr>
        <w:t>o</w:t>
      </w:r>
      <w:r w:rsidRPr="00E24BBE">
        <w:rPr>
          <w:rFonts w:ascii="Courier New" w:hAnsi="Courier New" w:cs="Courier New"/>
          <w:bCs/>
        </w:rPr>
        <w:t xml:space="preserve"> Projeto de Lei nº 22, de 22 de agosto de 2019, que “Dispõe sobre a instalação de forte anteparo metálico e dispositivo de segurança com nebulização de fumaça no local onde se encontram caixas eletrônicos dos estabelecimentos e/ou postos de atendimento bancários, cooperativas de crédito e agências dos Correios conforme especifica e dá outras providências” </w:t>
      </w:r>
      <w:r>
        <w:rPr>
          <w:rFonts w:ascii="Courier New" w:hAnsi="Courier New" w:cs="Courier New"/>
          <w:bCs/>
        </w:rPr>
        <w:t xml:space="preserve">foram encaminhados </w:t>
      </w:r>
      <w:r w:rsidRPr="00E24BBE">
        <w:rPr>
          <w:rFonts w:ascii="Courier New" w:hAnsi="Courier New" w:cs="Courier New"/>
          <w:bCs/>
        </w:rPr>
        <w:t xml:space="preserve">às </w:t>
      </w:r>
      <w:r w:rsidRPr="00E24BBE">
        <w:rPr>
          <w:rFonts w:ascii="Courier New" w:hAnsi="Courier New" w:cs="Courier New"/>
          <w:bCs/>
        </w:rPr>
        <w:lastRenderedPageBreak/>
        <w:t>Comissões de Constituição</w:t>
      </w:r>
      <w:r>
        <w:rPr>
          <w:rFonts w:ascii="Courier New" w:hAnsi="Courier New" w:cs="Courier New"/>
          <w:bCs/>
        </w:rPr>
        <w:t xml:space="preserve">, Legislação, Justiça e Redação e </w:t>
      </w:r>
      <w:r w:rsidRPr="00E24BBE">
        <w:rPr>
          <w:rFonts w:ascii="Courier New" w:hAnsi="Courier New" w:cs="Courier New"/>
          <w:bCs/>
        </w:rPr>
        <w:t>Obras</w:t>
      </w:r>
      <w:r>
        <w:rPr>
          <w:rFonts w:ascii="Courier New" w:hAnsi="Courier New" w:cs="Courier New"/>
          <w:bCs/>
        </w:rPr>
        <w:t xml:space="preserve">, Bens e Serviços Públicos; 2) O </w:t>
      </w:r>
      <w:r w:rsidRPr="00ED6B9B">
        <w:rPr>
          <w:rFonts w:ascii="Courier New" w:hAnsi="Courier New" w:cs="Courier New"/>
          <w:bCs/>
        </w:rPr>
        <w:t>Projeto de Lei nº 20, de 13 de agosto de 2019, que “Dispõe sobre a alteração do Plano Plurianual de Ações para o quadriênio 2018/20</w:t>
      </w:r>
      <w:r>
        <w:rPr>
          <w:rFonts w:ascii="Courier New" w:hAnsi="Courier New" w:cs="Courier New"/>
          <w:bCs/>
        </w:rPr>
        <w:t xml:space="preserve">21 e dá outras providências” e </w:t>
      </w:r>
      <w:r w:rsidRPr="00ED6B9B">
        <w:rPr>
          <w:rFonts w:ascii="Courier New" w:hAnsi="Courier New" w:cs="Courier New"/>
          <w:bCs/>
        </w:rPr>
        <w:t xml:space="preserve">o Projeto de Lei nº 21, de 13 de agosto de 2019, que “Estima a receita e fixa a despesa do Município de São João da Mata para o exercício financeiro de 2020 e dá outras providências” </w:t>
      </w:r>
      <w:r>
        <w:rPr>
          <w:rFonts w:ascii="Courier New" w:hAnsi="Courier New" w:cs="Courier New"/>
          <w:bCs/>
        </w:rPr>
        <w:t xml:space="preserve">foram encaminhados </w:t>
      </w:r>
      <w:r w:rsidRPr="00ED6B9B">
        <w:rPr>
          <w:rFonts w:ascii="Courier New" w:hAnsi="Courier New" w:cs="Courier New"/>
          <w:bCs/>
        </w:rPr>
        <w:t>às Comissões de Constituição</w:t>
      </w:r>
      <w:r>
        <w:rPr>
          <w:rFonts w:ascii="Courier New" w:hAnsi="Courier New" w:cs="Courier New"/>
          <w:bCs/>
        </w:rPr>
        <w:t>, Legislação, Justiça e Redação</w:t>
      </w:r>
      <w:r w:rsidRPr="00ED6B9B">
        <w:rPr>
          <w:rFonts w:ascii="Courier New" w:hAnsi="Courier New" w:cs="Courier New"/>
          <w:bCs/>
        </w:rPr>
        <w:t xml:space="preserve"> e Orçamento</w:t>
      </w:r>
      <w:r>
        <w:rPr>
          <w:rFonts w:ascii="Courier New" w:hAnsi="Courier New" w:cs="Courier New"/>
          <w:bCs/>
        </w:rPr>
        <w:t xml:space="preserve">, Finanças Públicas e Tributação; </w:t>
      </w:r>
      <w:r>
        <w:rPr>
          <w:rFonts w:ascii="Courier New" w:hAnsi="Courier New" w:cs="Courier New"/>
          <w:b/>
          <w:bCs/>
        </w:rPr>
        <w:t>III -</w:t>
      </w:r>
      <w:r w:rsidRPr="001A6820">
        <w:rPr>
          <w:rFonts w:ascii="Courier New" w:hAnsi="Courier New" w:cs="Courier New"/>
          <w:b/>
        </w:rPr>
        <w:t xml:space="preserve"> </w:t>
      </w:r>
      <w:r>
        <w:rPr>
          <w:rFonts w:ascii="Courier New" w:hAnsi="Courier New" w:cs="Courier New"/>
          <w:b/>
        </w:rPr>
        <w:t>Considerações Finais</w:t>
      </w:r>
      <w:r>
        <w:rPr>
          <w:rFonts w:ascii="Courier New" w:hAnsi="Courier New" w:cs="Courier New"/>
        </w:rPr>
        <w:t xml:space="preserve">: Nada mais havendo a tratar, </w:t>
      </w:r>
      <w:r>
        <w:rPr>
          <w:rFonts w:ascii="Courier New" w:hAnsi="Courier New" w:cs="Courier New"/>
          <w:bCs/>
        </w:rPr>
        <w:t>a Presidente encerrou a reunião agradecendo a presença de todos,</w:t>
      </w:r>
      <w:r>
        <w:rPr>
          <w:rFonts w:ascii="Courier New" w:hAnsi="Courier New" w:cs="Courier New"/>
        </w:rPr>
        <w:t xml:space="preserve"> e para constar, eu, ______ Cleiton de Paula Tavares Paiva, agente administrativo, lavro a presente ata que depois de lida e aprovada vai assinada por mim juntamente com os vereadores presentes.</w:t>
      </w:r>
    </w:p>
    <w:sectPr w:rsidR="001973CC" w:rsidRPr="00F54791"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386" w:rsidRDefault="005C5386" w:rsidP="001973CC">
      <w:r>
        <w:separator/>
      </w:r>
    </w:p>
  </w:endnote>
  <w:endnote w:type="continuationSeparator" w:id="1">
    <w:p w:rsidR="005C5386" w:rsidRDefault="005C5386"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386" w:rsidRDefault="005C5386" w:rsidP="001973CC">
      <w:r>
        <w:separator/>
      </w:r>
    </w:p>
  </w:footnote>
  <w:footnote w:type="continuationSeparator" w:id="1">
    <w:p w:rsidR="005C5386" w:rsidRDefault="005C5386"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6C6F81" w:rsidP="001973CC">
    <w:pPr>
      <w:pStyle w:val="Cabealho"/>
      <w:ind w:left="1620"/>
      <w:jc w:val="center"/>
      <w:rPr>
        <w:b/>
        <w:bCs/>
        <w:i/>
        <w:iCs/>
        <w:sz w:val="36"/>
      </w:rPr>
    </w:pPr>
    <w:r w:rsidRPr="006C6F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8752">
          <v:imagedata r:id="rId1" o:title=""/>
        </v:shape>
        <o:OLEObject Type="Embed" ProgID="AcroExch.Document.DC" ShapeID="_x0000_s32769" DrawAspect="Content" ObjectID="_1630494702"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41986"/>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67332"/>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46F95"/>
    <w:rsid w:val="00250372"/>
    <w:rsid w:val="00256F51"/>
    <w:rsid w:val="002645FA"/>
    <w:rsid w:val="00266144"/>
    <w:rsid w:val="00267A10"/>
    <w:rsid w:val="0027457A"/>
    <w:rsid w:val="00274CE6"/>
    <w:rsid w:val="00286977"/>
    <w:rsid w:val="00286E00"/>
    <w:rsid w:val="00291F38"/>
    <w:rsid w:val="002C298E"/>
    <w:rsid w:val="002E6DA2"/>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A16F3"/>
    <w:rsid w:val="004D26B5"/>
    <w:rsid w:val="004F500F"/>
    <w:rsid w:val="004F59BD"/>
    <w:rsid w:val="00504792"/>
    <w:rsid w:val="00534C53"/>
    <w:rsid w:val="00563132"/>
    <w:rsid w:val="005720AF"/>
    <w:rsid w:val="005739B6"/>
    <w:rsid w:val="00584EC4"/>
    <w:rsid w:val="005A5902"/>
    <w:rsid w:val="005A69CD"/>
    <w:rsid w:val="005C3F9F"/>
    <w:rsid w:val="005C5386"/>
    <w:rsid w:val="005D346E"/>
    <w:rsid w:val="005D5394"/>
    <w:rsid w:val="005E1011"/>
    <w:rsid w:val="005E3505"/>
    <w:rsid w:val="005E4CEC"/>
    <w:rsid w:val="005E6BF1"/>
    <w:rsid w:val="0061400B"/>
    <w:rsid w:val="00631510"/>
    <w:rsid w:val="00637A1D"/>
    <w:rsid w:val="00644679"/>
    <w:rsid w:val="006469A7"/>
    <w:rsid w:val="00684592"/>
    <w:rsid w:val="00687C46"/>
    <w:rsid w:val="00690BD4"/>
    <w:rsid w:val="00694F21"/>
    <w:rsid w:val="006A4012"/>
    <w:rsid w:val="006C4BD7"/>
    <w:rsid w:val="006C6F81"/>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61C30"/>
    <w:rsid w:val="00876561"/>
    <w:rsid w:val="00887BF5"/>
    <w:rsid w:val="008B3C41"/>
    <w:rsid w:val="008C2B4F"/>
    <w:rsid w:val="008C5D0F"/>
    <w:rsid w:val="008E7E5D"/>
    <w:rsid w:val="00914C77"/>
    <w:rsid w:val="00931E75"/>
    <w:rsid w:val="00945183"/>
    <w:rsid w:val="0095273A"/>
    <w:rsid w:val="00963082"/>
    <w:rsid w:val="00971058"/>
    <w:rsid w:val="00992D40"/>
    <w:rsid w:val="00A04777"/>
    <w:rsid w:val="00A25E7E"/>
    <w:rsid w:val="00A3359A"/>
    <w:rsid w:val="00A33EB2"/>
    <w:rsid w:val="00A36C81"/>
    <w:rsid w:val="00A45AED"/>
    <w:rsid w:val="00A47D8B"/>
    <w:rsid w:val="00A65415"/>
    <w:rsid w:val="00A65D9F"/>
    <w:rsid w:val="00A718F3"/>
    <w:rsid w:val="00A84017"/>
    <w:rsid w:val="00AD0E05"/>
    <w:rsid w:val="00B03FE9"/>
    <w:rsid w:val="00B04EBC"/>
    <w:rsid w:val="00B26EE6"/>
    <w:rsid w:val="00B52CBF"/>
    <w:rsid w:val="00B54E04"/>
    <w:rsid w:val="00B57B3A"/>
    <w:rsid w:val="00B64723"/>
    <w:rsid w:val="00B64810"/>
    <w:rsid w:val="00B64A8D"/>
    <w:rsid w:val="00B66CDA"/>
    <w:rsid w:val="00B817A4"/>
    <w:rsid w:val="00B909C2"/>
    <w:rsid w:val="00BB5122"/>
    <w:rsid w:val="00BC29C1"/>
    <w:rsid w:val="00BD1C48"/>
    <w:rsid w:val="00BE096C"/>
    <w:rsid w:val="00BE25F1"/>
    <w:rsid w:val="00BE4B2E"/>
    <w:rsid w:val="00C01649"/>
    <w:rsid w:val="00C06235"/>
    <w:rsid w:val="00C15AF1"/>
    <w:rsid w:val="00C4040D"/>
    <w:rsid w:val="00C427ED"/>
    <w:rsid w:val="00C50576"/>
    <w:rsid w:val="00C536B9"/>
    <w:rsid w:val="00C8003B"/>
    <w:rsid w:val="00C80C35"/>
    <w:rsid w:val="00C866A1"/>
    <w:rsid w:val="00CA126F"/>
    <w:rsid w:val="00CB1EC5"/>
    <w:rsid w:val="00CC482C"/>
    <w:rsid w:val="00CC4A46"/>
    <w:rsid w:val="00CE6BDD"/>
    <w:rsid w:val="00D015D8"/>
    <w:rsid w:val="00D03A25"/>
    <w:rsid w:val="00D143DA"/>
    <w:rsid w:val="00D44703"/>
    <w:rsid w:val="00D674C3"/>
    <w:rsid w:val="00D835EF"/>
    <w:rsid w:val="00D93EA5"/>
    <w:rsid w:val="00DD25B2"/>
    <w:rsid w:val="00E0129C"/>
    <w:rsid w:val="00E06B24"/>
    <w:rsid w:val="00E15842"/>
    <w:rsid w:val="00E30D23"/>
    <w:rsid w:val="00E6115C"/>
    <w:rsid w:val="00E62A55"/>
    <w:rsid w:val="00E77828"/>
    <w:rsid w:val="00EA421E"/>
    <w:rsid w:val="00EC4AFB"/>
    <w:rsid w:val="00EC7A16"/>
    <w:rsid w:val="00F035E6"/>
    <w:rsid w:val="00F236DB"/>
    <w:rsid w:val="00F4494A"/>
    <w:rsid w:val="00F50A20"/>
    <w:rsid w:val="00F54791"/>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3</Pages>
  <Words>808</Words>
  <Characters>4369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115</cp:revision>
  <cp:lastPrinted>2018-03-06T17:14:00Z</cp:lastPrinted>
  <dcterms:created xsi:type="dcterms:W3CDTF">2017-02-16T17:32:00Z</dcterms:created>
  <dcterms:modified xsi:type="dcterms:W3CDTF">2019-09-20T17:25:00Z</dcterms:modified>
</cp:coreProperties>
</file>